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56B" w:rsidRPr="004B53EF" w:rsidRDefault="00BC656B" w:rsidP="00BC656B">
      <w:pPr>
        <w:suppressAutoHyphens w:val="0"/>
        <w:spacing w:after="200" w:line="276" w:lineRule="auto"/>
        <w:ind w:firstLine="0"/>
        <w:jc w:val="center"/>
        <w:rPr>
          <w:rFonts w:eastAsia="Times New Roman"/>
          <w:b/>
          <w:szCs w:val="28"/>
        </w:rPr>
      </w:pPr>
      <w:r w:rsidRPr="004B53EF">
        <w:rPr>
          <w:rFonts w:eastAsia="Times New Roman"/>
          <w:b/>
          <w:szCs w:val="28"/>
        </w:rPr>
        <w:t>Муниципальное  бюджетное  общеобразовательное учреждение</w:t>
      </w:r>
    </w:p>
    <w:p w:rsidR="00BC656B" w:rsidRPr="004B53EF" w:rsidRDefault="00BC656B" w:rsidP="00BC656B">
      <w:pPr>
        <w:suppressAutoHyphens w:val="0"/>
        <w:spacing w:after="200" w:line="276" w:lineRule="auto"/>
        <w:ind w:firstLine="0"/>
        <w:jc w:val="center"/>
        <w:rPr>
          <w:rFonts w:eastAsia="Times New Roman"/>
          <w:b/>
          <w:szCs w:val="28"/>
        </w:rPr>
      </w:pPr>
      <w:r w:rsidRPr="004B53EF">
        <w:rPr>
          <w:rFonts w:eastAsia="Times New Roman"/>
          <w:b/>
          <w:szCs w:val="28"/>
        </w:rPr>
        <w:t>средняя  общеобразовательная школа с. Братовщина</w:t>
      </w:r>
    </w:p>
    <w:p w:rsidR="00BC656B" w:rsidRPr="004B53EF" w:rsidRDefault="00BC656B" w:rsidP="00BC656B">
      <w:pPr>
        <w:suppressAutoHyphens w:val="0"/>
        <w:spacing w:after="200" w:line="276" w:lineRule="auto"/>
        <w:ind w:firstLine="0"/>
        <w:jc w:val="center"/>
        <w:rPr>
          <w:rFonts w:eastAsia="Times New Roman"/>
          <w:b/>
          <w:szCs w:val="28"/>
        </w:rPr>
      </w:pPr>
      <w:r w:rsidRPr="004B53EF">
        <w:rPr>
          <w:rFonts w:eastAsia="Times New Roman"/>
          <w:b/>
          <w:szCs w:val="28"/>
        </w:rPr>
        <w:t>имени Героя Советского Союза Виктора Семёновича Севрина</w:t>
      </w:r>
    </w:p>
    <w:p w:rsidR="00BC656B" w:rsidRPr="004B53EF" w:rsidRDefault="00BC656B" w:rsidP="00BC656B">
      <w:pPr>
        <w:suppressAutoHyphens w:val="0"/>
        <w:spacing w:after="200" w:line="276" w:lineRule="auto"/>
        <w:ind w:firstLine="0"/>
        <w:jc w:val="center"/>
        <w:rPr>
          <w:rFonts w:eastAsia="Times New Roman"/>
          <w:b/>
          <w:szCs w:val="28"/>
        </w:rPr>
      </w:pPr>
      <w:r w:rsidRPr="004B53EF">
        <w:rPr>
          <w:rFonts w:eastAsia="Times New Roman"/>
          <w:b/>
          <w:szCs w:val="28"/>
        </w:rPr>
        <w:t xml:space="preserve">Долгоруковского муниципального района Липецкой области  </w:t>
      </w:r>
    </w:p>
    <w:tbl>
      <w:tblPr>
        <w:tblW w:w="9715" w:type="dxa"/>
        <w:jc w:val="center"/>
        <w:tblLook w:val="01E0" w:firstRow="1" w:lastRow="1" w:firstColumn="1" w:lastColumn="1" w:noHBand="0" w:noVBand="0"/>
      </w:tblPr>
      <w:tblGrid>
        <w:gridCol w:w="2797"/>
        <w:gridCol w:w="2944"/>
        <w:gridCol w:w="3974"/>
      </w:tblGrid>
      <w:tr w:rsidR="00BC656B" w:rsidRPr="00157DA0" w:rsidTr="006473DE">
        <w:trPr>
          <w:trHeight w:val="3132"/>
          <w:jc w:val="center"/>
        </w:trPr>
        <w:tc>
          <w:tcPr>
            <w:tcW w:w="2797" w:type="dxa"/>
          </w:tcPr>
          <w:p w:rsidR="00BC656B" w:rsidRPr="00157DA0" w:rsidRDefault="00BC656B" w:rsidP="008E7B24">
            <w:pPr>
              <w:suppressAutoHyphens w:val="0"/>
              <w:spacing w:after="200" w:line="276" w:lineRule="auto"/>
              <w:ind w:firstLine="0"/>
              <w:jc w:val="left"/>
              <w:rPr>
                <w:rFonts w:eastAsia="Times New Roman"/>
                <w:sz w:val="22"/>
              </w:rPr>
            </w:pPr>
            <w:r w:rsidRPr="00157DA0">
              <w:rPr>
                <w:rFonts w:eastAsia="Times New Roman"/>
                <w:sz w:val="22"/>
              </w:rPr>
              <w:t>«Рассмотрено»                                        на заседании методического объединения</w:t>
            </w:r>
          </w:p>
          <w:p w:rsidR="00E10B61" w:rsidRDefault="00BC656B" w:rsidP="00E10B61">
            <w:pPr>
              <w:suppressAutoHyphens w:val="0"/>
              <w:spacing w:after="200" w:line="276" w:lineRule="auto"/>
              <w:ind w:firstLine="0"/>
              <w:jc w:val="left"/>
              <w:rPr>
                <w:rFonts w:eastAsia="Times New Roman"/>
                <w:sz w:val="22"/>
              </w:rPr>
            </w:pPr>
            <w:r w:rsidRPr="00157DA0">
              <w:rPr>
                <w:rFonts w:eastAsia="Times New Roman"/>
                <w:sz w:val="22"/>
              </w:rPr>
              <w:t xml:space="preserve">  Протокол №</w:t>
            </w:r>
            <w:r w:rsidR="00E10B61">
              <w:rPr>
                <w:rFonts w:eastAsia="Times New Roman"/>
                <w:sz w:val="22"/>
              </w:rPr>
              <w:t>1</w:t>
            </w:r>
          </w:p>
          <w:p w:rsidR="00BC656B" w:rsidRPr="00157DA0" w:rsidRDefault="00BC656B" w:rsidP="00E10B61">
            <w:pPr>
              <w:suppressAutoHyphens w:val="0"/>
              <w:spacing w:after="200" w:line="276" w:lineRule="auto"/>
              <w:ind w:firstLine="0"/>
              <w:jc w:val="left"/>
              <w:rPr>
                <w:rFonts w:eastAsia="Times New Roman"/>
                <w:sz w:val="22"/>
              </w:rPr>
            </w:pPr>
          </w:p>
        </w:tc>
        <w:tc>
          <w:tcPr>
            <w:tcW w:w="2944" w:type="dxa"/>
          </w:tcPr>
          <w:p w:rsidR="00BC656B" w:rsidRPr="00157DA0" w:rsidRDefault="00BC656B" w:rsidP="006473DE">
            <w:pPr>
              <w:suppressAutoHyphens w:val="0"/>
              <w:spacing w:after="200" w:line="276" w:lineRule="auto"/>
              <w:ind w:firstLine="0"/>
              <w:jc w:val="left"/>
              <w:rPr>
                <w:rFonts w:eastAsia="Times New Roman"/>
                <w:sz w:val="22"/>
              </w:rPr>
            </w:pPr>
            <w:r w:rsidRPr="00157DA0">
              <w:rPr>
                <w:rFonts w:eastAsia="Times New Roman"/>
                <w:sz w:val="22"/>
              </w:rPr>
              <w:t xml:space="preserve">«Принято» </w:t>
            </w:r>
          </w:p>
          <w:p w:rsidR="00BC656B" w:rsidRPr="00157DA0" w:rsidRDefault="00BC656B" w:rsidP="006473DE">
            <w:pPr>
              <w:suppressAutoHyphens w:val="0"/>
              <w:spacing w:after="200" w:line="276" w:lineRule="auto"/>
              <w:ind w:firstLine="0"/>
              <w:jc w:val="left"/>
              <w:rPr>
                <w:rFonts w:eastAsia="Times New Roman"/>
                <w:sz w:val="22"/>
              </w:rPr>
            </w:pPr>
            <w:r w:rsidRPr="00157DA0">
              <w:rPr>
                <w:rFonts w:eastAsia="Times New Roman"/>
                <w:sz w:val="22"/>
              </w:rPr>
              <w:t xml:space="preserve">на заседании педагогического совета Протокол № </w:t>
            </w:r>
            <w:r w:rsidR="00DB1AD1">
              <w:rPr>
                <w:rFonts w:eastAsia="Times New Roman"/>
                <w:sz w:val="22"/>
              </w:rPr>
              <w:t>1</w:t>
            </w:r>
          </w:p>
          <w:p w:rsidR="00BC656B" w:rsidRPr="00157DA0" w:rsidRDefault="00BC656B" w:rsidP="00DB1AD1">
            <w:pPr>
              <w:suppressAutoHyphens w:val="0"/>
              <w:spacing w:after="200" w:line="276" w:lineRule="auto"/>
              <w:ind w:firstLine="0"/>
              <w:jc w:val="left"/>
              <w:rPr>
                <w:rFonts w:eastAsia="Times New Roman"/>
                <w:szCs w:val="28"/>
              </w:rPr>
            </w:pPr>
          </w:p>
        </w:tc>
        <w:tc>
          <w:tcPr>
            <w:tcW w:w="3974" w:type="dxa"/>
          </w:tcPr>
          <w:p w:rsidR="00BC656B" w:rsidRPr="00157DA0" w:rsidRDefault="00BC656B" w:rsidP="006473DE">
            <w:pPr>
              <w:suppressAutoHyphens w:val="0"/>
              <w:spacing w:after="200" w:line="276" w:lineRule="auto"/>
              <w:ind w:firstLine="0"/>
              <w:jc w:val="left"/>
              <w:rPr>
                <w:rFonts w:eastAsia="Times New Roman"/>
                <w:sz w:val="22"/>
              </w:rPr>
            </w:pPr>
            <w:r w:rsidRPr="00157DA0">
              <w:rPr>
                <w:rFonts w:eastAsia="Times New Roman"/>
                <w:sz w:val="22"/>
              </w:rPr>
              <w:t>«Утверждено»</w:t>
            </w:r>
          </w:p>
          <w:p w:rsidR="00BC656B" w:rsidRPr="00157DA0" w:rsidRDefault="00BC656B" w:rsidP="006473DE">
            <w:pPr>
              <w:suppressAutoHyphens w:val="0"/>
              <w:spacing w:after="200" w:line="276" w:lineRule="auto"/>
              <w:ind w:firstLine="0"/>
              <w:jc w:val="left"/>
              <w:rPr>
                <w:rFonts w:eastAsia="Times New Roman"/>
                <w:sz w:val="22"/>
              </w:rPr>
            </w:pPr>
            <w:r w:rsidRPr="00157DA0">
              <w:rPr>
                <w:rFonts w:eastAsia="Times New Roman"/>
                <w:sz w:val="22"/>
              </w:rPr>
              <w:t>Директор МБОУ СОШ  с.Братовщина имени Героя Советского Союза                     В.С. Севрина</w:t>
            </w:r>
          </w:p>
          <w:p w:rsidR="00BC656B" w:rsidRPr="00157DA0" w:rsidRDefault="00BC656B" w:rsidP="006473DE">
            <w:pPr>
              <w:suppressAutoHyphens w:val="0"/>
              <w:spacing w:after="200" w:line="276" w:lineRule="auto"/>
              <w:ind w:firstLine="0"/>
              <w:jc w:val="left"/>
              <w:rPr>
                <w:rFonts w:eastAsia="Times New Roman"/>
                <w:sz w:val="22"/>
              </w:rPr>
            </w:pPr>
            <w:r w:rsidRPr="00157DA0">
              <w:rPr>
                <w:rFonts w:eastAsia="Times New Roman"/>
                <w:sz w:val="22"/>
              </w:rPr>
              <w:t>____________Т.А. Юдина</w:t>
            </w:r>
          </w:p>
          <w:p w:rsidR="00BC656B" w:rsidRPr="00157DA0" w:rsidRDefault="00BC656B" w:rsidP="008E7B24">
            <w:pPr>
              <w:suppressAutoHyphens w:val="0"/>
              <w:spacing w:after="200" w:line="276" w:lineRule="auto"/>
              <w:ind w:firstLine="0"/>
              <w:jc w:val="left"/>
              <w:rPr>
                <w:rFonts w:eastAsia="Times New Roman"/>
                <w:szCs w:val="28"/>
              </w:rPr>
            </w:pPr>
            <w:r w:rsidRPr="00157DA0">
              <w:rPr>
                <w:rFonts w:eastAsia="Times New Roman"/>
                <w:sz w:val="22"/>
              </w:rPr>
              <w:t xml:space="preserve">Приказ </w:t>
            </w:r>
          </w:p>
        </w:tc>
      </w:tr>
    </w:tbl>
    <w:p w:rsidR="00BC656B" w:rsidRPr="00157DA0" w:rsidRDefault="00BC656B" w:rsidP="00BC656B">
      <w:pPr>
        <w:suppressAutoHyphens w:val="0"/>
        <w:spacing w:after="200" w:line="276" w:lineRule="auto"/>
        <w:ind w:firstLine="0"/>
        <w:jc w:val="left"/>
        <w:rPr>
          <w:rFonts w:ascii="Calibri" w:eastAsia="Times New Roman" w:hAnsi="Calibri"/>
          <w:sz w:val="22"/>
        </w:rPr>
      </w:pPr>
    </w:p>
    <w:p w:rsidR="00BC656B" w:rsidRPr="00191CDF" w:rsidRDefault="00BC656B" w:rsidP="00BC656B">
      <w:pPr>
        <w:suppressAutoHyphens w:val="0"/>
        <w:spacing w:after="200" w:line="276" w:lineRule="auto"/>
        <w:ind w:firstLine="0"/>
        <w:jc w:val="center"/>
        <w:rPr>
          <w:rFonts w:eastAsia="Times New Roman"/>
          <w:b/>
          <w:sz w:val="36"/>
          <w:szCs w:val="36"/>
        </w:rPr>
      </w:pPr>
      <w:r w:rsidRPr="00191CDF">
        <w:rPr>
          <w:rFonts w:eastAsia="Times New Roman"/>
          <w:b/>
          <w:sz w:val="36"/>
          <w:szCs w:val="36"/>
        </w:rPr>
        <w:t>Рабочая  программа</w:t>
      </w:r>
    </w:p>
    <w:p w:rsidR="00BC656B" w:rsidRPr="00191CDF" w:rsidRDefault="00BC656B" w:rsidP="00BC656B">
      <w:pPr>
        <w:suppressAutoHyphens w:val="0"/>
        <w:spacing w:after="200" w:line="276" w:lineRule="auto"/>
        <w:ind w:firstLine="0"/>
        <w:jc w:val="center"/>
        <w:rPr>
          <w:rFonts w:eastAsia="Times New Roman"/>
          <w:b/>
          <w:sz w:val="36"/>
          <w:szCs w:val="36"/>
        </w:rPr>
      </w:pPr>
      <w:r w:rsidRPr="00191CDF">
        <w:rPr>
          <w:rFonts w:eastAsia="Times New Roman"/>
          <w:b/>
          <w:sz w:val="36"/>
          <w:szCs w:val="36"/>
        </w:rPr>
        <w:t>по химии</w:t>
      </w:r>
    </w:p>
    <w:p w:rsidR="00BC656B" w:rsidRPr="00191CDF" w:rsidRDefault="00BC656B" w:rsidP="00BC656B">
      <w:pPr>
        <w:suppressAutoHyphens w:val="0"/>
        <w:spacing w:after="200" w:line="276" w:lineRule="auto"/>
        <w:ind w:firstLine="0"/>
        <w:jc w:val="center"/>
        <w:rPr>
          <w:rFonts w:eastAsia="Times New Roman"/>
          <w:sz w:val="36"/>
          <w:szCs w:val="36"/>
        </w:rPr>
      </w:pPr>
      <w:r w:rsidRPr="00191CDF">
        <w:rPr>
          <w:rFonts w:eastAsia="Times New Roman"/>
          <w:sz w:val="36"/>
          <w:szCs w:val="36"/>
        </w:rPr>
        <w:t>(базовый уровень)</w:t>
      </w:r>
    </w:p>
    <w:p w:rsidR="00BC656B" w:rsidRPr="00191CDF" w:rsidRDefault="00BC656B" w:rsidP="00BC656B">
      <w:pPr>
        <w:suppressAutoHyphens w:val="0"/>
        <w:spacing w:after="200" w:line="276" w:lineRule="auto"/>
        <w:ind w:firstLine="0"/>
        <w:jc w:val="center"/>
        <w:rPr>
          <w:rFonts w:eastAsia="Times New Roman"/>
          <w:b/>
          <w:sz w:val="36"/>
          <w:szCs w:val="36"/>
        </w:rPr>
      </w:pPr>
      <w:r w:rsidRPr="00191CDF">
        <w:rPr>
          <w:rFonts w:eastAsia="Times New Roman"/>
          <w:b/>
          <w:sz w:val="36"/>
          <w:szCs w:val="36"/>
        </w:rPr>
        <w:t>10</w:t>
      </w:r>
      <w:r w:rsidR="00D749E3">
        <w:rPr>
          <w:rFonts w:eastAsia="Times New Roman"/>
          <w:b/>
          <w:sz w:val="36"/>
          <w:szCs w:val="36"/>
        </w:rPr>
        <w:t xml:space="preserve"> </w:t>
      </w:r>
      <w:r w:rsidRPr="00191CDF">
        <w:rPr>
          <w:rFonts w:eastAsia="Times New Roman"/>
          <w:b/>
          <w:sz w:val="36"/>
          <w:szCs w:val="36"/>
        </w:rPr>
        <w:t xml:space="preserve">класс </w:t>
      </w:r>
      <w:r w:rsidR="00000655" w:rsidRPr="00191CDF">
        <w:rPr>
          <w:rFonts w:eastAsia="Times New Roman"/>
          <w:b/>
          <w:sz w:val="36"/>
          <w:szCs w:val="36"/>
        </w:rPr>
        <w:t>, 11 класс</w:t>
      </w:r>
    </w:p>
    <w:p w:rsidR="00BC656B" w:rsidRPr="00191CDF" w:rsidRDefault="00BC656B" w:rsidP="00BC656B">
      <w:pPr>
        <w:suppressAutoHyphens w:val="0"/>
        <w:spacing w:after="200" w:line="276" w:lineRule="auto"/>
        <w:ind w:firstLine="0"/>
        <w:jc w:val="center"/>
        <w:rPr>
          <w:rFonts w:eastAsia="Times New Roman"/>
          <w:b/>
          <w:sz w:val="36"/>
          <w:szCs w:val="36"/>
        </w:rPr>
      </w:pPr>
    </w:p>
    <w:p w:rsidR="00BC656B" w:rsidRPr="00157DA0" w:rsidRDefault="00BC656B" w:rsidP="00BC656B">
      <w:pPr>
        <w:suppressAutoHyphens w:val="0"/>
        <w:spacing w:after="200" w:line="276" w:lineRule="auto"/>
        <w:ind w:firstLine="0"/>
        <w:jc w:val="center"/>
        <w:rPr>
          <w:rFonts w:eastAsia="Times New Roman"/>
          <w:szCs w:val="28"/>
        </w:rPr>
      </w:pPr>
    </w:p>
    <w:p w:rsidR="00BC656B" w:rsidRDefault="00BC656B" w:rsidP="00BC656B">
      <w:pPr>
        <w:suppressAutoHyphens w:val="0"/>
        <w:spacing w:after="200" w:line="276" w:lineRule="auto"/>
        <w:ind w:firstLine="0"/>
        <w:jc w:val="center"/>
        <w:rPr>
          <w:rFonts w:eastAsia="Times New Roman"/>
          <w:szCs w:val="28"/>
        </w:rPr>
      </w:pPr>
    </w:p>
    <w:p w:rsidR="008E7B24" w:rsidRDefault="008E7B24" w:rsidP="00BC656B">
      <w:pPr>
        <w:suppressAutoHyphens w:val="0"/>
        <w:spacing w:after="200" w:line="276" w:lineRule="auto"/>
        <w:ind w:firstLine="0"/>
        <w:jc w:val="center"/>
        <w:rPr>
          <w:rFonts w:eastAsia="Times New Roman"/>
          <w:szCs w:val="28"/>
        </w:rPr>
      </w:pPr>
    </w:p>
    <w:p w:rsidR="008E7B24" w:rsidRDefault="008E7B24" w:rsidP="00BC656B">
      <w:pPr>
        <w:suppressAutoHyphens w:val="0"/>
        <w:spacing w:after="200" w:line="276" w:lineRule="auto"/>
        <w:ind w:firstLine="0"/>
        <w:jc w:val="center"/>
        <w:rPr>
          <w:rFonts w:eastAsia="Times New Roman"/>
          <w:szCs w:val="28"/>
        </w:rPr>
      </w:pPr>
    </w:p>
    <w:p w:rsidR="008E7B24" w:rsidRDefault="008E7B24" w:rsidP="00BC656B">
      <w:pPr>
        <w:suppressAutoHyphens w:val="0"/>
        <w:spacing w:after="200" w:line="276" w:lineRule="auto"/>
        <w:ind w:firstLine="0"/>
        <w:jc w:val="center"/>
        <w:rPr>
          <w:rFonts w:eastAsia="Times New Roman"/>
          <w:szCs w:val="28"/>
        </w:rPr>
      </w:pPr>
    </w:p>
    <w:p w:rsidR="008E7B24" w:rsidRDefault="008E7B24" w:rsidP="00BC656B">
      <w:pPr>
        <w:suppressAutoHyphens w:val="0"/>
        <w:spacing w:after="200" w:line="276" w:lineRule="auto"/>
        <w:ind w:firstLine="0"/>
        <w:jc w:val="center"/>
        <w:rPr>
          <w:rFonts w:eastAsia="Times New Roman"/>
          <w:szCs w:val="28"/>
        </w:rPr>
      </w:pPr>
    </w:p>
    <w:p w:rsidR="008E7B24" w:rsidRDefault="008E7B24" w:rsidP="00BC656B">
      <w:pPr>
        <w:suppressAutoHyphens w:val="0"/>
        <w:spacing w:after="200" w:line="276" w:lineRule="auto"/>
        <w:ind w:firstLine="0"/>
        <w:jc w:val="center"/>
        <w:rPr>
          <w:rFonts w:eastAsia="Times New Roman"/>
          <w:szCs w:val="28"/>
        </w:rPr>
      </w:pPr>
    </w:p>
    <w:p w:rsidR="008E7B24" w:rsidRPr="00157DA0" w:rsidRDefault="008E7B24" w:rsidP="00BC656B">
      <w:pPr>
        <w:suppressAutoHyphens w:val="0"/>
        <w:spacing w:after="200" w:line="276" w:lineRule="auto"/>
        <w:ind w:firstLine="0"/>
        <w:jc w:val="center"/>
        <w:rPr>
          <w:rFonts w:eastAsia="Times New Roman"/>
          <w:szCs w:val="28"/>
        </w:rPr>
      </w:pPr>
      <w:bookmarkStart w:id="0" w:name="_GoBack"/>
      <w:bookmarkEnd w:id="0"/>
    </w:p>
    <w:p w:rsidR="00BC656B" w:rsidRPr="00157DA0" w:rsidRDefault="00BC656B" w:rsidP="00BC656B">
      <w:pPr>
        <w:suppressAutoHyphens w:val="0"/>
        <w:spacing w:after="200" w:line="276" w:lineRule="auto"/>
        <w:ind w:firstLine="0"/>
        <w:jc w:val="center"/>
        <w:rPr>
          <w:rFonts w:eastAsia="Times New Roman"/>
          <w:szCs w:val="28"/>
        </w:rPr>
      </w:pPr>
    </w:p>
    <w:p w:rsidR="00BC656B" w:rsidRPr="00BC656B" w:rsidRDefault="00BC656B" w:rsidP="00BC2DB8">
      <w:pPr>
        <w:pStyle w:val="a0"/>
        <w:numPr>
          <w:ilvl w:val="0"/>
          <w:numId w:val="0"/>
        </w:numPr>
        <w:rPr>
          <w:rFonts w:eastAsia="Times New Roman"/>
          <w:b/>
          <w:sz w:val="24"/>
          <w:szCs w:val="24"/>
        </w:rPr>
      </w:pPr>
      <w:r w:rsidRPr="00BC656B">
        <w:rPr>
          <w:sz w:val="24"/>
          <w:szCs w:val="24"/>
        </w:rPr>
        <w:lastRenderedPageBreak/>
        <w:t>Рабочая программа по биологии разработана в соответствии с Федеральным государственным стандартом основного общего образования приказ МОиНРФ №1897 от 17.12.2010г. с изменениями и дополнениями, на основе требований к результатам освоения общей образовательной программы общего образования, программы формирования УУД</w:t>
      </w:r>
    </w:p>
    <w:p w:rsidR="00BC656B" w:rsidRPr="00BC656B" w:rsidRDefault="00BC656B" w:rsidP="00AF7D32">
      <w:pPr>
        <w:ind w:left="142" w:firstLine="0"/>
        <w:jc w:val="center"/>
        <w:outlineLvl w:val="0"/>
        <w:rPr>
          <w:b/>
          <w:bCs/>
          <w:sz w:val="24"/>
          <w:szCs w:val="24"/>
        </w:rPr>
      </w:pPr>
      <w:r w:rsidRPr="00BC656B">
        <w:rPr>
          <w:b/>
          <w:bCs/>
          <w:sz w:val="24"/>
          <w:szCs w:val="24"/>
        </w:rPr>
        <w:t>ПЛАНИРУЕМЫЕ РЕЗУЛЬТАТЫ ОСВОЕНИЯ УЧЕБНОГО ПРЕДМЕТА</w:t>
      </w:r>
    </w:p>
    <w:p w:rsidR="00BC656B" w:rsidRPr="00BC656B" w:rsidRDefault="00BC656B" w:rsidP="00AF7D32">
      <w:pPr>
        <w:pStyle w:val="a0"/>
        <w:numPr>
          <w:ilvl w:val="0"/>
          <w:numId w:val="0"/>
        </w:numPr>
        <w:ind w:left="142"/>
        <w:rPr>
          <w:sz w:val="24"/>
          <w:szCs w:val="24"/>
        </w:rPr>
      </w:pPr>
      <w:r w:rsidRPr="00BC656B">
        <w:rPr>
          <w:sz w:val="24"/>
          <w:szCs w:val="24"/>
        </w:rPr>
        <w:t xml:space="preserve">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химической грамотности, необходимой для повседневной жизни, навыков здорового и безопасного для человека и окружающей его среды образа жизни, а также в воспитании экологической культуры, формировании собственной позиции по отношению к химической информации, получаемой из разных источников. </w:t>
      </w:r>
    </w:p>
    <w:p w:rsidR="00BC656B" w:rsidRPr="00BC656B" w:rsidRDefault="00BC656B" w:rsidP="00AF7D32">
      <w:pPr>
        <w:pStyle w:val="a0"/>
        <w:ind w:left="142" w:firstLine="0"/>
        <w:rPr>
          <w:sz w:val="24"/>
          <w:szCs w:val="24"/>
        </w:rPr>
      </w:pPr>
      <w:r w:rsidRPr="00BC656B">
        <w:rPr>
          <w:sz w:val="24"/>
          <w:szCs w:val="24"/>
        </w:rPr>
        <w:t>Успешность изучения учебного предмета связана с овладением основными понятиями химии, научными фактами, законами, теориями, применением полученных знаний при решении практических задач.</w:t>
      </w:r>
    </w:p>
    <w:p w:rsidR="00BC656B" w:rsidRPr="00BC656B" w:rsidRDefault="00BC656B" w:rsidP="00AF7D32">
      <w:pPr>
        <w:pStyle w:val="a0"/>
        <w:ind w:left="142" w:firstLine="0"/>
        <w:rPr>
          <w:sz w:val="24"/>
          <w:szCs w:val="24"/>
        </w:rPr>
      </w:pPr>
      <w:r w:rsidRPr="00BC656B">
        <w:rPr>
          <w:sz w:val="24"/>
          <w:szCs w:val="24"/>
        </w:rPr>
        <w:t>В соответствии с ФГОС СОО химия может изучаться на базовом и углубленном уровнях.</w:t>
      </w:r>
    </w:p>
    <w:p w:rsidR="00BC656B" w:rsidRPr="00BC656B" w:rsidRDefault="00BC656B" w:rsidP="00AF7D32">
      <w:pPr>
        <w:pStyle w:val="a0"/>
        <w:ind w:left="142" w:firstLine="0"/>
        <w:rPr>
          <w:sz w:val="24"/>
          <w:szCs w:val="24"/>
        </w:rPr>
      </w:pPr>
      <w:r w:rsidRPr="00BC656B">
        <w:rPr>
          <w:sz w:val="24"/>
          <w:szCs w:val="24"/>
        </w:rPr>
        <w:t>Изучение химии на базовом уровне ориентировано на обеспечение общеобразовательной и общекультурной подготовки выпускников.</w:t>
      </w:r>
    </w:p>
    <w:p w:rsidR="00BC656B" w:rsidRPr="00BC656B" w:rsidRDefault="00BC656B" w:rsidP="00AF7D32">
      <w:pPr>
        <w:pStyle w:val="a0"/>
        <w:ind w:left="142" w:firstLine="0"/>
        <w:rPr>
          <w:sz w:val="24"/>
          <w:szCs w:val="24"/>
        </w:rPr>
      </w:pPr>
      <w:r w:rsidRPr="00BC656B">
        <w:rPr>
          <w:sz w:val="24"/>
          <w:szCs w:val="24"/>
        </w:rPr>
        <w:t>Содержание базового курса позволяет раскрыть ведущие идеи и отдельные положения, важные в познавательном и мировоззренческом отношении: зависимость свойств веществ от состава и строения; обусловленность применения веществ их свойствами; материальное единство неорганических и органических веществ; возрастающая роль химии в создании новых лекарств и материалов, в экономии сырья, охране окружающей среды.</w:t>
      </w:r>
    </w:p>
    <w:p w:rsidR="00BC656B" w:rsidRPr="00BC656B" w:rsidRDefault="00BC656B" w:rsidP="00AF7D32">
      <w:pPr>
        <w:pStyle w:val="a0"/>
        <w:ind w:left="142" w:firstLine="0"/>
        <w:rPr>
          <w:sz w:val="24"/>
          <w:szCs w:val="24"/>
        </w:rPr>
      </w:pPr>
      <w:bookmarkStart w:id="1" w:name="h.gjdgxs" w:colFirst="0" w:colLast="0"/>
      <w:bookmarkEnd w:id="1"/>
      <w:r w:rsidRPr="00BC656B">
        <w:rPr>
          <w:sz w:val="24"/>
          <w:szCs w:val="24"/>
        </w:rPr>
        <w:t>Изучение предмета «Химия» в части формирования у обучающихся научного мировоззрения, освоения общенаучных методов познания, а также практического применения научных знаний основано на межпредметных связях с предметами областей естественных, математических и гуманитарных наук.</w:t>
      </w:r>
    </w:p>
    <w:p w:rsidR="009139AE" w:rsidRPr="00BC656B" w:rsidRDefault="009139AE" w:rsidP="00AF7D32">
      <w:pPr>
        <w:ind w:left="142" w:firstLine="0"/>
        <w:rPr>
          <w:b/>
          <w:sz w:val="24"/>
          <w:szCs w:val="24"/>
        </w:rPr>
      </w:pPr>
      <w:r w:rsidRPr="00BC656B">
        <w:rPr>
          <w:b/>
          <w:sz w:val="24"/>
          <w:szCs w:val="24"/>
        </w:rPr>
        <w:t>В результате изучения учебного предмета «Химия» на уровне среднего общего образования:</w:t>
      </w:r>
    </w:p>
    <w:p w:rsidR="009139AE" w:rsidRPr="00BC656B" w:rsidRDefault="009139AE" w:rsidP="00AF7D32">
      <w:pPr>
        <w:ind w:left="142" w:firstLine="0"/>
        <w:rPr>
          <w:b/>
          <w:sz w:val="24"/>
          <w:szCs w:val="24"/>
        </w:rPr>
      </w:pPr>
      <w:r w:rsidRPr="00BC656B">
        <w:rPr>
          <w:b/>
          <w:sz w:val="24"/>
          <w:szCs w:val="24"/>
        </w:rPr>
        <w:t>Выпускник на базовом уровне научится:</w:t>
      </w:r>
    </w:p>
    <w:p w:rsidR="009139AE" w:rsidRPr="00BC656B" w:rsidRDefault="009139AE" w:rsidP="00AF7D32">
      <w:pPr>
        <w:pStyle w:val="a0"/>
        <w:ind w:left="142" w:firstLine="0"/>
        <w:rPr>
          <w:sz w:val="24"/>
          <w:szCs w:val="24"/>
        </w:rPr>
      </w:pPr>
      <w:r w:rsidRPr="00BC656B">
        <w:rPr>
          <w:sz w:val="24"/>
          <w:szCs w:val="24"/>
        </w:rPr>
        <w:t>раскрывать на примерах роль химии в формировании современной научной картины мира и в практической деятельности человека;</w:t>
      </w:r>
    </w:p>
    <w:p w:rsidR="009139AE" w:rsidRPr="00BC656B" w:rsidRDefault="009139AE" w:rsidP="00AF7D32">
      <w:pPr>
        <w:pStyle w:val="a0"/>
        <w:ind w:left="142" w:firstLine="0"/>
        <w:rPr>
          <w:sz w:val="24"/>
          <w:szCs w:val="24"/>
        </w:rPr>
      </w:pPr>
      <w:r w:rsidRPr="00BC656B">
        <w:rPr>
          <w:sz w:val="24"/>
          <w:szCs w:val="24"/>
        </w:rPr>
        <w:t>демонстрировать на примерах взаимосвязь между химией и другими естественными науками;</w:t>
      </w:r>
    </w:p>
    <w:p w:rsidR="009139AE" w:rsidRPr="00BC656B" w:rsidRDefault="009139AE" w:rsidP="00AF7D32">
      <w:pPr>
        <w:pStyle w:val="a0"/>
        <w:ind w:left="142" w:firstLine="0"/>
        <w:rPr>
          <w:sz w:val="24"/>
          <w:szCs w:val="24"/>
        </w:rPr>
      </w:pPr>
      <w:r w:rsidRPr="00BC656B">
        <w:rPr>
          <w:sz w:val="24"/>
          <w:szCs w:val="24"/>
        </w:rPr>
        <w:t>раскрывать на примерах положения теории химического строения А.М. Бутлерова;</w:t>
      </w:r>
    </w:p>
    <w:p w:rsidR="009139AE" w:rsidRPr="00BC656B" w:rsidRDefault="009139AE" w:rsidP="00AF7D32">
      <w:pPr>
        <w:pStyle w:val="a0"/>
        <w:ind w:left="142" w:firstLine="0"/>
        <w:rPr>
          <w:sz w:val="24"/>
          <w:szCs w:val="24"/>
        </w:rPr>
      </w:pPr>
      <w:r w:rsidRPr="00BC656B">
        <w:rPr>
          <w:sz w:val="24"/>
          <w:szCs w:val="24"/>
        </w:rPr>
        <w:lastRenderedPageBreak/>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9139AE" w:rsidRPr="00BC656B" w:rsidRDefault="009139AE" w:rsidP="00AF7D32">
      <w:pPr>
        <w:pStyle w:val="a0"/>
        <w:ind w:left="142" w:firstLine="0"/>
        <w:rPr>
          <w:sz w:val="24"/>
          <w:szCs w:val="24"/>
        </w:rPr>
      </w:pPr>
      <w:r w:rsidRPr="00BC656B">
        <w:rPr>
          <w:sz w:val="24"/>
          <w:szCs w:val="24"/>
        </w:rPr>
        <w:t>объяснять причины многообразия веществ на основе общих представлений об их составе и строении;</w:t>
      </w:r>
    </w:p>
    <w:p w:rsidR="009139AE" w:rsidRPr="00BC656B" w:rsidRDefault="009139AE" w:rsidP="00AF7D32">
      <w:pPr>
        <w:pStyle w:val="a0"/>
        <w:ind w:left="142" w:firstLine="0"/>
        <w:rPr>
          <w:sz w:val="24"/>
          <w:szCs w:val="24"/>
        </w:rPr>
      </w:pPr>
      <w:r w:rsidRPr="00BC656B">
        <w:rPr>
          <w:sz w:val="24"/>
          <w:szCs w:val="24"/>
        </w:rPr>
        <w:t>применять правила систематической международной номенклатуры как средства различения и идентификации веществ по их составу и строению;</w:t>
      </w:r>
    </w:p>
    <w:p w:rsidR="009139AE" w:rsidRPr="00BC656B" w:rsidRDefault="009139AE" w:rsidP="00AF7D32">
      <w:pPr>
        <w:pStyle w:val="a0"/>
        <w:ind w:left="142" w:firstLine="0"/>
        <w:rPr>
          <w:sz w:val="24"/>
          <w:szCs w:val="24"/>
        </w:rPr>
      </w:pPr>
      <w:r w:rsidRPr="00BC656B">
        <w:rPr>
          <w:sz w:val="24"/>
          <w:szCs w:val="24"/>
        </w:rPr>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rsidR="009139AE" w:rsidRPr="00BC656B" w:rsidRDefault="009139AE" w:rsidP="00AF7D32">
      <w:pPr>
        <w:pStyle w:val="a0"/>
        <w:ind w:left="142" w:firstLine="0"/>
        <w:rPr>
          <w:sz w:val="24"/>
          <w:szCs w:val="24"/>
        </w:rPr>
      </w:pPr>
      <w:r w:rsidRPr="00BC656B">
        <w:rPr>
          <w:sz w:val="24"/>
          <w:szCs w:val="24"/>
        </w:rPr>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9139AE" w:rsidRPr="00BC656B" w:rsidRDefault="009139AE" w:rsidP="00AF7D32">
      <w:pPr>
        <w:pStyle w:val="a0"/>
        <w:ind w:left="142" w:firstLine="0"/>
        <w:rPr>
          <w:sz w:val="24"/>
          <w:szCs w:val="24"/>
        </w:rPr>
      </w:pPr>
      <w:r w:rsidRPr="00BC656B">
        <w:rPr>
          <w:sz w:val="24"/>
          <w:szCs w:val="24"/>
        </w:rPr>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9139AE" w:rsidRPr="00BC656B" w:rsidRDefault="009139AE" w:rsidP="00AF7D32">
      <w:pPr>
        <w:pStyle w:val="a0"/>
        <w:ind w:left="142" w:firstLine="0"/>
        <w:rPr>
          <w:sz w:val="24"/>
          <w:szCs w:val="24"/>
        </w:rPr>
      </w:pPr>
      <w:r w:rsidRPr="00BC656B">
        <w:rPr>
          <w:sz w:val="24"/>
          <w:szCs w:val="24"/>
        </w:rPr>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rsidR="009139AE" w:rsidRPr="00BC656B" w:rsidRDefault="009139AE" w:rsidP="00AF7D32">
      <w:pPr>
        <w:pStyle w:val="a0"/>
        <w:ind w:left="142" w:firstLine="0"/>
        <w:rPr>
          <w:sz w:val="24"/>
          <w:szCs w:val="24"/>
        </w:rPr>
      </w:pPr>
      <w:r w:rsidRPr="00BC656B">
        <w:rPr>
          <w:sz w:val="24"/>
          <w:szCs w:val="24"/>
        </w:rPr>
        <w:t>использовать знания о составе, строении и химических свойствах веществ для безопасного применения в практической деятельности;</w:t>
      </w:r>
    </w:p>
    <w:p w:rsidR="009139AE" w:rsidRPr="00BC656B" w:rsidRDefault="009139AE" w:rsidP="00AF7D32">
      <w:pPr>
        <w:pStyle w:val="a0"/>
        <w:ind w:left="142" w:firstLine="0"/>
        <w:rPr>
          <w:sz w:val="24"/>
          <w:szCs w:val="24"/>
        </w:rPr>
      </w:pPr>
      <w:r w:rsidRPr="00BC656B">
        <w:rPr>
          <w:sz w:val="24"/>
          <w:szCs w:val="24"/>
        </w:rPr>
        <w:t xml:space="preserve">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 </w:t>
      </w:r>
    </w:p>
    <w:p w:rsidR="009139AE" w:rsidRPr="00BC656B" w:rsidRDefault="009139AE" w:rsidP="00AF7D32">
      <w:pPr>
        <w:pStyle w:val="a0"/>
        <w:ind w:left="142" w:firstLine="0"/>
        <w:rPr>
          <w:sz w:val="24"/>
          <w:szCs w:val="24"/>
        </w:rPr>
      </w:pPr>
      <w:r w:rsidRPr="00BC656B">
        <w:rPr>
          <w:sz w:val="24"/>
          <w:szCs w:val="24"/>
        </w:rPr>
        <w:t>проводить опыты по распознаванию органических веществ: глицерина, уксусной кислоты, непредельных жиров, глюкозы, крахмала, белков – в составе пищевых продуктов и косметических средств;</w:t>
      </w:r>
    </w:p>
    <w:p w:rsidR="009139AE" w:rsidRPr="00BC656B" w:rsidRDefault="009139AE" w:rsidP="00AF7D32">
      <w:pPr>
        <w:pStyle w:val="a0"/>
        <w:ind w:left="142" w:firstLine="0"/>
        <w:rPr>
          <w:sz w:val="24"/>
          <w:szCs w:val="24"/>
        </w:rPr>
      </w:pPr>
      <w:r w:rsidRPr="00BC656B">
        <w:rPr>
          <w:sz w:val="24"/>
          <w:szCs w:val="24"/>
        </w:rPr>
        <w:t>владеть правилами и приемами безопасной работы с химическими веществами и лабораторным оборудованием;</w:t>
      </w:r>
    </w:p>
    <w:p w:rsidR="009139AE" w:rsidRPr="00BC656B" w:rsidRDefault="009139AE" w:rsidP="00AF7D32">
      <w:pPr>
        <w:pStyle w:val="a0"/>
        <w:ind w:left="142" w:firstLine="0"/>
        <w:rPr>
          <w:sz w:val="24"/>
          <w:szCs w:val="24"/>
        </w:rPr>
      </w:pPr>
      <w:r w:rsidRPr="00BC656B">
        <w:rPr>
          <w:sz w:val="24"/>
          <w:szCs w:val="24"/>
        </w:rPr>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9139AE" w:rsidRPr="00BC656B" w:rsidRDefault="009139AE" w:rsidP="00AF7D32">
      <w:pPr>
        <w:pStyle w:val="a0"/>
        <w:ind w:left="142" w:firstLine="0"/>
        <w:rPr>
          <w:sz w:val="24"/>
          <w:szCs w:val="24"/>
        </w:rPr>
      </w:pPr>
      <w:r w:rsidRPr="00BC656B">
        <w:rPr>
          <w:sz w:val="24"/>
          <w:szCs w:val="24"/>
        </w:rPr>
        <w:t>приводить примеры гидролиза солей в повседневной жизни человека;</w:t>
      </w:r>
    </w:p>
    <w:p w:rsidR="009139AE" w:rsidRPr="00BC656B" w:rsidRDefault="009139AE" w:rsidP="00AF7D32">
      <w:pPr>
        <w:pStyle w:val="a0"/>
        <w:ind w:left="142" w:firstLine="0"/>
        <w:rPr>
          <w:sz w:val="24"/>
          <w:szCs w:val="24"/>
        </w:rPr>
      </w:pPr>
      <w:r w:rsidRPr="00BC656B">
        <w:rPr>
          <w:sz w:val="24"/>
          <w:szCs w:val="24"/>
        </w:rPr>
        <w:t>приводить примеры окислительно-восстановительных реакций в природе, производственных процессах и жизнедеятельности организмов;</w:t>
      </w:r>
    </w:p>
    <w:p w:rsidR="009139AE" w:rsidRPr="00BC656B" w:rsidRDefault="009139AE" w:rsidP="00AF7D32">
      <w:pPr>
        <w:pStyle w:val="a0"/>
        <w:ind w:left="142" w:firstLine="0"/>
        <w:rPr>
          <w:sz w:val="24"/>
          <w:szCs w:val="24"/>
        </w:rPr>
      </w:pPr>
      <w:r w:rsidRPr="00BC656B">
        <w:rPr>
          <w:rStyle w:val="a5"/>
          <w:sz w:val="24"/>
          <w:szCs w:val="24"/>
        </w:rPr>
        <w:t>приводить примеры химических реакций, раскрывающих общие химические свойства простых веществ – металлов и неметаллов;</w:t>
      </w:r>
    </w:p>
    <w:p w:rsidR="009139AE" w:rsidRPr="00BC656B" w:rsidRDefault="009139AE" w:rsidP="00AF7D32">
      <w:pPr>
        <w:pStyle w:val="a0"/>
        <w:ind w:left="142" w:firstLine="0"/>
        <w:rPr>
          <w:sz w:val="24"/>
          <w:szCs w:val="24"/>
        </w:rPr>
      </w:pPr>
      <w:r w:rsidRPr="00BC656B">
        <w:rPr>
          <w:sz w:val="24"/>
          <w:szCs w:val="24"/>
        </w:rPr>
        <w:lastRenderedPageBreak/>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9139AE" w:rsidRPr="00BC656B" w:rsidRDefault="009139AE" w:rsidP="00AF7D32">
      <w:pPr>
        <w:pStyle w:val="a0"/>
        <w:ind w:left="142" w:firstLine="0"/>
        <w:rPr>
          <w:sz w:val="24"/>
          <w:szCs w:val="24"/>
        </w:rPr>
      </w:pPr>
      <w:r w:rsidRPr="00BC656B">
        <w:rPr>
          <w:sz w:val="24"/>
          <w:szCs w:val="24"/>
        </w:rPr>
        <w:t>владеть правилами безопасного обращения с едкими, горючими и токсичными веществами, средствами бытовой химии;</w:t>
      </w:r>
    </w:p>
    <w:p w:rsidR="009139AE" w:rsidRPr="00BC656B" w:rsidRDefault="009139AE" w:rsidP="00AF7D32">
      <w:pPr>
        <w:pStyle w:val="a0"/>
        <w:ind w:left="142" w:firstLine="0"/>
        <w:rPr>
          <w:sz w:val="24"/>
          <w:szCs w:val="24"/>
        </w:rPr>
      </w:pPr>
      <w:r w:rsidRPr="00BC656B">
        <w:rPr>
          <w:sz w:val="24"/>
          <w:szCs w:val="24"/>
        </w:rPr>
        <w:t>осуществлять поиск химической информации по названиям, идентификаторам, структурным формулам веществ;</w:t>
      </w:r>
    </w:p>
    <w:p w:rsidR="009139AE" w:rsidRPr="00BC656B" w:rsidRDefault="009139AE" w:rsidP="00AF7D32">
      <w:pPr>
        <w:pStyle w:val="a0"/>
        <w:ind w:left="142" w:firstLine="0"/>
        <w:rPr>
          <w:sz w:val="24"/>
          <w:szCs w:val="24"/>
        </w:rPr>
      </w:pPr>
      <w:r w:rsidRPr="00BC656B">
        <w:rPr>
          <w:sz w:val="24"/>
          <w:szCs w:val="24"/>
        </w:rPr>
        <w:t>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естественно-научной корректности в целях выявления ошибочных суждений и формирования собственной позиции;</w:t>
      </w:r>
    </w:p>
    <w:p w:rsidR="009139AE" w:rsidRPr="00BC656B" w:rsidRDefault="009139AE" w:rsidP="00AF7D32">
      <w:pPr>
        <w:pStyle w:val="a0"/>
        <w:ind w:left="142" w:firstLine="0"/>
        <w:rPr>
          <w:sz w:val="24"/>
          <w:szCs w:val="24"/>
        </w:rPr>
      </w:pPr>
      <w:r w:rsidRPr="00BC656B">
        <w:rPr>
          <w:sz w:val="24"/>
          <w:szCs w:val="24"/>
        </w:rPr>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rsidR="009139AE" w:rsidRPr="00BC656B" w:rsidRDefault="009139AE" w:rsidP="00AF7D32">
      <w:pPr>
        <w:ind w:left="142" w:firstLine="0"/>
        <w:rPr>
          <w:b/>
          <w:sz w:val="24"/>
          <w:szCs w:val="24"/>
        </w:rPr>
      </w:pPr>
      <w:r w:rsidRPr="00BC656B">
        <w:rPr>
          <w:b/>
          <w:sz w:val="24"/>
          <w:szCs w:val="24"/>
        </w:rPr>
        <w:t>Выпускник на базовом уровне получит возможность научиться:</w:t>
      </w:r>
    </w:p>
    <w:p w:rsidR="009139AE" w:rsidRPr="00191CDF" w:rsidRDefault="009139AE" w:rsidP="00AF7D32">
      <w:pPr>
        <w:pStyle w:val="a0"/>
        <w:ind w:left="142" w:firstLine="0"/>
        <w:rPr>
          <w:color w:val="000000" w:themeColor="text1"/>
          <w:sz w:val="24"/>
          <w:szCs w:val="24"/>
        </w:rPr>
      </w:pPr>
      <w:r w:rsidRPr="00191CDF">
        <w:rPr>
          <w:color w:val="000000" w:themeColor="text1"/>
          <w:sz w:val="24"/>
          <w:szCs w:val="24"/>
        </w:rPr>
        <w:t>иллюстрировать на примерах становление и эволюцию органической химии как науки на различных исторических этапах ее развития;</w:t>
      </w:r>
    </w:p>
    <w:p w:rsidR="009139AE" w:rsidRPr="00191CDF" w:rsidRDefault="009139AE" w:rsidP="00AF7D32">
      <w:pPr>
        <w:pStyle w:val="a0"/>
        <w:ind w:left="142" w:firstLine="0"/>
        <w:rPr>
          <w:color w:val="000000" w:themeColor="text1"/>
          <w:sz w:val="24"/>
          <w:szCs w:val="24"/>
        </w:rPr>
      </w:pPr>
      <w:r w:rsidRPr="00191CDF">
        <w:rPr>
          <w:color w:val="000000" w:themeColor="text1"/>
          <w:sz w:val="24"/>
          <w:szCs w:val="24"/>
        </w:rPr>
        <w:t>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веществ;</w:t>
      </w:r>
    </w:p>
    <w:p w:rsidR="009139AE" w:rsidRPr="00191CDF" w:rsidRDefault="009139AE" w:rsidP="00AF7D32">
      <w:pPr>
        <w:pStyle w:val="a0"/>
        <w:ind w:left="142" w:firstLine="0"/>
        <w:rPr>
          <w:color w:val="000000" w:themeColor="text1"/>
          <w:sz w:val="24"/>
          <w:szCs w:val="24"/>
        </w:rPr>
      </w:pPr>
      <w:r w:rsidRPr="00191CDF">
        <w:rPr>
          <w:color w:val="000000" w:themeColor="text1"/>
          <w:sz w:val="24"/>
          <w:szCs w:val="24"/>
        </w:rPr>
        <w:t>объяснять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w:t>
      </w:r>
    </w:p>
    <w:p w:rsidR="009139AE" w:rsidRPr="00191CDF" w:rsidRDefault="009139AE" w:rsidP="00AF7D32">
      <w:pPr>
        <w:pStyle w:val="a0"/>
        <w:ind w:left="142" w:firstLine="0"/>
        <w:rPr>
          <w:color w:val="000000" w:themeColor="text1"/>
          <w:sz w:val="24"/>
          <w:szCs w:val="24"/>
        </w:rPr>
      </w:pPr>
      <w:r w:rsidRPr="00191CDF">
        <w:rPr>
          <w:color w:val="000000" w:themeColor="text1"/>
          <w:sz w:val="24"/>
          <w:szCs w:val="24"/>
        </w:rPr>
        <w:t>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w:t>
      </w:r>
    </w:p>
    <w:p w:rsidR="009139AE" w:rsidRPr="00191CDF" w:rsidRDefault="009139AE" w:rsidP="00AF7D32">
      <w:pPr>
        <w:pStyle w:val="a0"/>
        <w:ind w:left="142" w:firstLine="0"/>
        <w:rPr>
          <w:color w:val="000000" w:themeColor="text1"/>
          <w:sz w:val="24"/>
          <w:szCs w:val="24"/>
        </w:rPr>
      </w:pPr>
      <w:r w:rsidRPr="00191CDF">
        <w:rPr>
          <w:color w:val="000000" w:themeColor="text1"/>
          <w:sz w:val="24"/>
          <w:szCs w:val="24"/>
        </w:rPr>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p>
    <w:p w:rsidR="006F6F90" w:rsidRDefault="006F6F90" w:rsidP="00AF7D32">
      <w:pPr>
        <w:overflowPunct w:val="0"/>
        <w:autoSpaceDE w:val="0"/>
        <w:autoSpaceDN w:val="0"/>
        <w:adjustRightInd w:val="0"/>
        <w:ind w:left="142"/>
        <w:contextualSpacing/>
        <w:rPr>
          <w:b/>
          <w:bCs/>
          <w:szCs w:val="28"/>
        </w:rPr>
      </w:pPr>
      <w:r>
        <w:rPr>
          <w:b/>
          <w:bCs/>
          <w:szCs w:val="28"/>
        </w:rPr>
        <w:t xml:space="preserve"> Содержание учебного предмета</w:t>
      </w:r>
    </w:p>
    <w:p w:rsidR="009139AE" w:rsidRPr="00191CDF" w:rsidRDefault="009139AE" w:rsidP="00AF7D32">
      <w:pPr>
        <w:pStyle w:val="a0"/>
        <w:numPr>
          <w:ilvl w:val="0"/>
          <w:numId w:val="0"/>
        </w:numPr>
        <w:ind w:left="142"/>
        <w:rPr>
          <w:b/>
          <w:color w:val="000000" w:themeColor="text1"/>
          <w:sz w:val="24"/>
          <w:szCs w:val="24"/>
        </w:rPr>
      </w:pPr>
      <w:r w:rsidRPr="00191CDF">
        <w:rPr>
          <w:b/>
          <w:color w:val="000000" w:themeColor="text1"/>
          <w:sz w:val="24"/>
          <w:szCs w:val="24"/>
        </w:rPr>
        <w:t>Базовый уровень</w:t>
      </w:r>
    </w:p>
    <w:p w:rsidR="009139AE" w:rsidRPr="00191CDF" w:rsidRDefault="009139AE" w:rsidP="00AF7D32">
      <w:pPr>
        <w:pStyle w:val="a0"/>
        <w:numPr>
          <w:ilvl w:val="0"/>
          <w:numId w:val="0"/>
        </w:numPr>
        <w:ind w:left="142"/>
        <w:rPr>
          <w:b/>
          <w:color w:val="000000" w:themeColor="text1"/>
          <w:sz w:val="24"/>
          <w:szCs w:val="24"/>
        </w:rPr>
      </w:pPr>
      <w:r w:rsidRPr="00191CDF">
        <w:rPr>
          <w:b/>
          <w:color w:val="000000" w:themeColor="text1"/>
          <w:sz w:val="24"/>
          <w:szCs w:val="24"/>
        </w:rPr>
        <w:t>Основы органической химии</w:t>
      </w:r>
    </w:p>
    <w:p w:rsidR="009139AE" w:rsidRPr="00191CDF" w:rsidRDefault="009139AE" w:rsidP="00AF7D32">
      <w:pPr>
        <w:pStyle w:val="a0"/>
        <w:ind w:left="142" w:firstLine="0"/>
        <w:rPr>
          <w:color w:val="000000" w:themeColor="text1"/>
          <w:sz w:val="24"/>
          <w:szCs w:val="24"/>
        </w:rPr>
      </w:pPr>
      <w:r w:rsidRPr="00191CDF">
        <w:rPr>
          <w:color w:val="000000" w:themeColor="text1"/>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9139AE" w:rsidRPr="00191CDF" w:rsidRDefault="009139AE" w:rsidP="00AF7D32">
      <w:pPr>
        <w:pStyle w:val="a0"/>
        <w:ind w:left="142" w:firstLine="0"/>
        <w:rPr>
          <w:color w:val="000000" w:themeColor="text1"/>
          <w:sz w:val="24"/>
          <w:szCs w:val="24"/>
        </w:rPr>
      </w:pPr>
      <w:r w:rsidRPr="00191CDF">
        <w:rPr>
          <w:color w:val="000000" w:themeColor="text1"/>
          <w:sz w:val="24"/>
          <w:szCs w:val="24"/>
        </w:rPr>
        <w:lastRenderedPageBreak/>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Зависимость свойств веществ от химического строения молекул. Изомерия и изомеры. Понятие о функциональной группе. Принципы классификации органических соединений. Систематическая международная номенклатура и принципы образования названий органических соединений.</w:t>
      </w:r>
    </w:p>
    <w:p w:rsidR="009139AE" w:rsidRPr="00191CDF" w:rsidRDefault="009139AE" w:rsidP="00AF7D32">
      <w:pPr>
        <w:pStyle w:val="a0"/>
        <w:ind w:left="142" w:firstLine="0"/>
        <w:rPr>
          <w:color w:val="000000" w:themeColor="text1"/>
          <w:sz w:val="24"/>
          <w:szCs w:val="24"/>
        </w:rPr>
      </w:pPr>
      <w:r w:rsidRPr="00191CDF">
        <w:rPr>
          <w:color w:val="000000" w:themeColor="text1"/>
          <w:sz w:val="24"/>
          <w:szCs w:val="24"/>
        </w:rPr>
        <w:t>Алканы. Строение молекулы метана. Гомологический ряд алканов. Гомологи. Номенклатура. Изомерия углеродного скелета. Закономерности изменения физических свойств. Химические свойства (на примере метана и этана): реакции замещения (галогенирование), дегидрирования как способы получения важнейших соединений в органическом синтезе. Горение метана как один из основных источников тепла в промышленности и быту. Нахождение в природе и применение алканов. Понятие о циклоалканах.</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Алкены. Строение молекулы этилена. Гомологический ряд алкенов. Номенклатура. Изомерия углеродного скелета и положения кратной связи в молекуле. Химические свойства (на примере этилена): реакции присоединения (галогенирование, гидрирование, гидратация, гидрогалогенирование) как способ получения функциональных производных углеводородов, горения. Полимеризация этилена как основное направление его использования. Полиэтилен как крупнотоннажный продукт химического производства. Применение этилена.</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Алкадиены и каучуки. Понятие об алкадиенах как углеводородах с двумя двойными связями. Полимеризация дивинила (бутадиена-1,3) как способ получения синтетического каучука. Натуральный и синтетический каучуки. Вулканизация каучука. Резина. Применение каучука и резины.</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Алкины. Строение молекулы ацетилена. Гомологический ряд алкинов. Номенклатура. Изомерия углеродного скелета и положения кратной связи в молекуле. Химические свойства (на примере ацетилена): реакции присоединения (галогенирование, гидрирование, гидратация, гидрогалогенирование) как способ получения полимеров и других полезных продуктов. Горение ацетилена как источник высокотемпературного пламени для сварки и резки металлов. Применение ацетилена.</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Арены. Бензол как представитель ароматических углеводородов. Строение молекулы бензола. Химические свойства: реакции замещения (галогенирование) как способ получения химических средств защиты растений, присоединения (гидрирование) как доказательство непредельного характера бензола. Реакция горения. Применение бензола.</w:t>
      </w:r>
    </w:p>
    <w:p w:rsidR="009139AE" w:rsidRPr="00191CDF" w:rsidRDefault="009139AE" w:rsidP="00AF7D32">
      <w:pPr>
        <w:pStyle w:val="a0"/>
        <w:ind w:left="142"/>
        <w:rPr>
          <w:color w:val="000000" w:themeColor="text1"/>
          <w:sz w:val="24"/>
          <w:szCs w:val="24"/>
        </w:rPr>
      </w:pPr>
      <w:r w:rsidRPr="00191CDF">
        <w:rPr>
          <w:color w:val="000000" w:themeColor="text1"/>
          <w:sz w:val="24"/>
          <w:szCs w:val="24"/>
        </w:rPr>
        <w:lastRenderedPageBreak/>
        <w:t>Спирты. Классификация, номенклатура, изомерия спиртов. Метанол и этанол как представители предельных одноатомных спиртов. Химические свойства (на примере метанола и этанола): взаимодействие с натрием как способ установления наличия гидроксогруппы, реакция с галогеноводородами как способ получения растворителей, дегидратация как способ получения этилена. Реакция горения: спирты как топливо. Применение метанола и этанола. Физиологическое действие метанола и этанола на организм человека. Этиленгликоль и глицерин как представители предельных многоатомных спиртов. Качественная реакция на многоатомные спирты и ее применение для распознавания глицерина в составе косметических средств. Практическое применение этиленгликоля и глицерина.</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Фенол. Строение молекулы фенола. Взаимное влияние атомов в молекуле фенола. Химические свойства: взаимодействие с натрием, гидроксидом натрия, бромом. Применение фенола.</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Альдегиды. Метаналь (формальдегид) и этаналь (ацетальдегид) как представители предельных альдегидов. Качественные реакции на карбонильную группу (реакция «серебряного зеркала», взаимодействие с гидроксидом меди (II) и их применение для обнаружения предельных альдегидов в промышленных сточных водах. Токсичность альдегидов. Применение формальдегида и ацетальдегида.</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Карбоновые кислоты. Уксусная кислота как представитель предельных одноосновных карбоновых кислот. Химические свойства (на примере уксусной кислоты): реакции с металлами, основными оксидами, основаниями и солями как подтверждение сходства с неорганическими кислотами. Реакция этерификации как способ получения сложных эфиров. Применение уксусной кислоты. Представление о высших карбоновых кислотах.</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Сложные эфиры и жиры. Сложные эфиры как продукты взаимодействия карбоновых кислот со спиртами. Применение сложных эфиров в пищевой и парфюмерной промышленности. Жиры как сложные эфиры глицерина и высших карбоновых кислот. Растительные и животные жиры, их состав. Распознавание растительных жиров на основании их непредельного характера. Применение жиров. Гидролиз или омыление жиров как способ промышленного получения солей высших карбоновых кислот. Мылá как соли высших карбоновых кислот. Моющие свойства мыла.</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Углеводы. Классификация углеводов. Нахождение углеводов в природе. Глюкоза как альдегидоспирт. Брожение глюкозы. Сахароза. Гидролиз сахарозы. Крахмал и целлюлоза как биологические полимеры. Химические свойства крахмала и целлюлозы (гидролиз, качественная реакция с йодом на крахмал и ее применение для обнаружения крахмала в продуктах питания). Применение и биологическая роль углеводов. Понятие об искусственных волокнах на примере ацетатного волокна.</w:t>
      </w:r>
    </w:p>
    <w:p w:rsidR="009139AE" w:rsidRPr="00191CDF" w:rsidRDefault="009139AE" w:rsidP="00AF7D32">
      <w:pPr>
        <w:pStyle w:val="a0"/>
        <w:ind w:left="142"/>
        <w:rPr>
          <w:color w:val="000000" w:themeColor="text1"/>
          <w:sz w:val="24"/>
          <w:szCs w:val="24"/>
        </w:rPr>
      </w:pPr>
      <w:r w:rsidRPr="00191CDF">
        <w:rPr>
          <w:color w:val="000000" w:themeColor="text1"/>
          <w:sz w:val="24"/>
          <w:szCs w:val="24"/>
        </w:rPr>
        <w:lastRenderedPageBreak/>
        <w:t>Идентификация органических соединений. Генетическая связь между классами органических соединений. Типы химических реакций в органической химии.</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Аминокислоты как амфотерные органические соединения. Пептидная связь. Биологическое значение α-аминокислот. Области применения аминокислот. Белки как природные биополимеры. Состав и строение белков. Химические свойства белков: гидролиз, денатурация. Обнаружение белков при помощи качественных (цветных) реакций. Превращения белков пищи в организме. Биологические функции белков.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Теоретические основы химии</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Строение вещества. Современная модель строения атома. Электронная конфигурация атома. Основное и возбужденные состояния атомов. Классификация химических элементов (s-, p-, d-элементы). Особенности строения энергетических уровней атомов d-элементов. 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Электронная природа химической связи. Электроотрицательность.Виды химической связи (ковалентная, ионная, металлическая, водородная) и механизмы ее образования.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Причины многообразия веществ.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Химические реакции. Гомогенные и гетерогенные реакции. Скорость реакции, ее зависимость от различных факторов: природы реагирующих веществ, концентрации реагирующих веществ, температуры, площади реакционной поверхности, наличия катализатора. Роль катализаторов в природе и промышленном производстве.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Дисперсные системы. Понятие о коллоидах (золи, гели). Истинные растворы. Реакции в растворах электролитов. рH раствора как показатель кислотности среды. Гидролиз солей. Значение гидролиза в биологических обменных процессах.Окислительно-восстановительные реакции в природе, производственных процессах и жизнедеятельности организмов. Окислительно-восстановительные свойства простых веществ – металлов главных и побочных подгрупп (медь, железо) и неметаллов: водорода, кислорода, галогенов, серы, азота, фосфора, углерода, кремния. Коррозия металлов: виды коррозии, способы защиты металлов от коррозии. Электролиз растворов и расплавов. Применение электролиза в промышленности.</w:t>
      </w:r>
    </w:p>
    <w:p w:rsidR="009139AE" w:rsidRPr="00BC656B" w:rsidRDefault="009139AE" w:rsidP="00AF7D32">
      <w:pPr>
        <w:pStyle w:val="a0"/>
        <w:ind w:left="142"/>
        <w:rPr>
          <w:b/>
          <w:sz w:val="24"/>
          <w:szCs w:val="24"/>
        </w:rPr>
      </w:pPr>
      <w:r w:rsidRPr="00BC656B">
        <w:rPr>
          <w:b/>
          <w:sz w:val="24"/>
          <w:szCs w:val="24"/>
        </w:rPr>
        <w:t>Химия и жизнь</w:t>
      </w:r>
    </w:p>
    <w:p w:rsidR="009139AE" w:rsidRPr="00191CDF" w:rsidRDefault="009139AE" w:rsidP="00AF7D32">
      <w:pPr>
        <w:pStyle w:val="a0"/>
        <w:ind w:left="142"/>
        <w:rPr>
          <w:color w:val="000000" w:themeColor="text1"/>
          <w:sz w:val="24"/>
          <w:szCs w:val="24"/>
        </w:rPr>
      </w:pPr>
      <w:r w:rsidRPr="00191CDF">
        <w:rPr>
          <w:color w:val="000000" w:themeColor="text1"/>
          <w:sz w:val="24"/>
          <w:szCs w:val="24"/>
        </w:rPr>
        <w:lastRenderedPageBreak/>
        <w:t>Научные методы познания в химии. Источники химической информации. Поиск информации по названиям, идентификаторам, структурным формулам. Моделирование химических процессов и явлений, химический анализ и синтез как методы научного познания.</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Химия и здоровье. Лекарства, ферменты, витамины, гормоны, минеральные воды. Проблемы, связанные с применением лекарственных препаратов. Вредные привычки и факторы, разрушающие здоровье (курение, употребление алкоголя, наркомания). Рациональное питание. Пищевые добавки. Основы пищевой химии.</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Химия в повседневной жизни. Моющие и чистящие средства. Средства борьбы с бытовыми насекомыми: репелленты, инсектициды. Средства личной гигиены и косметики. Правила безопасной работы с едкими, горючими и токсичными веществами, средствами бытовой химии.</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Химия и сельское хозяйство. Минеральные и органические удобрения. Средства защиты растений.</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Химия и энергетика. Природные источники углеводородов. Природный и попутный нефтяной газы, их состав и использование. Состав нефти и ее переработка. Нефтепродукты. Октановое число бензина. Охрана окружающей среды при нефтепереработке и транспортировке нефтепродуктов. Альтернативные источники энергии.</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Химия в строительстве. Цемент. Бетон.</w:t>
      </w:r>
      <w:r w:rsidR="00DB1AD1" w:rsidRPr="00191CDF">
        <w:rPr>
          <w:color w:val="000000" w:themeColor="text1"/>
          <w:sz w:val="24"/>
          <w:szCs w:val="24"/>
        </w:rPr>
        <w:t xml:space="preserve"> </w:t>
      </w:r>
      <w:r w:rsidRPr="00191CDF">
        <w:rPr>
          <w:color w:val="000000" w:themeColor="text1"/>
          <w:sz w:val="24"/>
          <w:szCs w:val="24"/>
        </w:rPr>
        <w:t>Подбор оптимальных строительных материалов в практической деятельности человека.</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Химия и экология. Химическое загрязнение окружающей среды и его последствия. Охрана гидросферы, почвы, атмосферы, флоры и фауны от химического загрязнения.</w:t>
      </w:r>
    </w:p>
    <w:p w:rsidR="009139AE" w:rsidRPr="00191CDF" w:rsidRDefault="009139AE" w:rsidP="00AF7D32">
      <w:pPr>
        <w:pStyle w:val="a0"/>
        <w:numPr>
          <w:ilvl w:val="0"/>
          <w:numId w:val="0"/>
        </w:numPr>
        <w:ind w:left="142"/>
        <w:rPr>
          <w:color w:val="000000" w:themeColor="text1"/>
          <w:sz w:val="24"/>
          <w:szCs w:val="24"/>
        </w:rPr>
      </w:pPr>
      <w:r w:rsidRPr="00191CDF">
        <w:rPr>
          <w:color w:val="000000" w:themeColor="text1"/>
          <w:sz w:val="24"/>
          <w:szCs w:val="24"/>
        </w:rPr>
        <w:t>Типы расчетных задач:</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Нахождение молекулярной формулы органического вещества по его плотности и массовым долям элементов, входящих в его состав, или по продуктам сгорания.</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Расчеты массовой доли (массы) химического соединения в смеси.</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Расчеты массы (объема, количества вещества) продуктов реакции, если одно из веществ дано в избытке (имеет примеси).</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Расчеты массовой или объемной доли выхода продукта реакции от теоретически возможного.</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Расчеты теплового эффекта реакции.</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Расчеты объемных отношений газов при химических реакциях.</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Расчеты массы (объема, количества вещества) продукта реакции, если одно из веществ дано в виде раствора с определенной массовой долей растворенного вещества.</w:t>
      </w:r>
    </w:p>
    <w:p w:rsidR="009139AE" w:rsidRPr="00191CDF" w:rsidRDefault="009139AE" w:rsidP="00AF7D32">
      <w:pPr>
        <w:pStyle w:val="a0"/>
        <w:numPr>
          <w:ilvl w:val="0"/>
          <w:numId w:val="0"/>
        </w:numPr>
        <w:ind w:left="142"/>
        <w:rPr>
          <w:color w:val="000000" w:themeColor="text1"/>
          <w:sz w:val="24"/>
          <w:szCs w:val="24"/>
        </w:rPr>
      </w:pPr>
      <w:r w:rsidRPr="00191CDF">
        <w:rPr>
          <w:color w:val="000000" w:themeColor="text1"/>
          <w:sz w:val="24"/>
          <w:szCs w:val="24"/>
        </w:rPr>
        <w:t>Примерные темы практических работ (на выбор учителя):</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Качественное определение углерода, водорода и хлора в органических веществах.</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Конструирование шаростержневых моделей молекул органических веществ.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lastRenderedPageBreak/>
        <w:t>Распознавание пластмасс и волокон.</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Получение искусственного шелка.</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Решение экспериментальных задач на получение органических веществ.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Решение экспериментальных задач на распознавание органических веществ.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Идентификация неорганических соединений.</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Получение, собирание и распознавание газов.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Решение экспериментальных задач по теме «Металлы».</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Решение экспериментальных задач по теме «Неметаллы».</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Решение экспериментальных задач по теме «Генетическая связь между классами неорганических соединений».</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Решение экспериментальных задач по теме «Генетическая связь между классами органических соединений».</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Получение этилена и изучение его свойств.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Получение уксусной кислоты и изучение ее свойств.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Гидролиз жиров.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Изготовление мыла ручной работы.</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Химия косметических средств.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Исследование свойств белков.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Основы пищевой химии.</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Исследование пищевых добавок.</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Свойства одноатомных и многоатомных спиртов.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Химические свойства альдегидов.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Синтез сложного эфира.</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Гидролиз углеводов.</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Устранение временной жесткости воды.</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Качественные реакции на неорганические вещества и ионы.</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Исследование влияния различных факторов на скорость химической реакции.</w:t>
      </w:r>
    </w:p>
    <w:p w:rsidR="009139AE" w:rsidRPr="00191CDF" w:rsidRDefault="009139AE" w:rsidP="00AF7D32">
      <w:pPr>
        <w:pStyle w:val="a0"/>
        <w:ind w:left="142"/>
        <w:rPr>
          <w:color w:val="000000" w:themeColor="text1"/>
          <w:sz w:val="24"/>
          <w:szCs w:val="24"/>
        </w:rPr>
      </w:pPr>
      <w:r w:rsidRPr="00191CDF">
        <w:rPr>
          <w:color w:val="000000" w:themeColor="text1"/>
          <w:sz w:val="24"/>
          <w:szCs w:val="24"/>
        </w:rPr>
        <w:t>Определение концентрации раствора аскорбиновой кислоты методом титрования.</w:t>
      </w:r>
    </w:p>
    <w:p w:rsidR="006473DE" w:rsidRDefault="006473DE" w:rsidP="00AF7D32">
      <w:pPr>
        <w:suppressAutoHyphens w:val="0"/>
        <w:ind w:left="142" w:firstLine="0"/>
        <w:jc w:val="center"/>
        <w:outlineLvl w:val="0"/>
        <w:rPr>
          <w:rFonts w:eastAsia="Times New Roman"/>
          <w:b/>
          <w:szCs w:val="28"/>
        </w:rPr>
      </w:pPr>
    </w:p>
    <w:p w:rsidR="006473DE" w:rsidRDefault="00BE73EB" w:rsidP="00AF7D32">
      <w:pPr>
        <w:suppressAutoHyphens w:val="0"/>
        <w:ind w:left="142" w:firstLine="0"/>
        <w:jc w:val="center"/>
        <w:outlineLvl w:val="0"/>
        <w:rPr>
          <w:rFonts w:eastAsia="Times New Roman"/>
          <w:b/>
          <w:szCs w:val="28"/>
        </w:rPr>
      </w:pPr>
      <w:r>
        <w:rPr>
          <w:rFonts w:eastAsia="Times New Roman"/>
          <w:b/>
          <w:szCs w:val="28"/>
        </w:rPr>
        <w:t>10 класс</w:t>
      </w:r>
    </w:p>
    <w:p w:rsidR="00BE73EB" w:rsidRPr="00BC656B" w:rsidRDefault="00BE73EB" w:rsidP="00AF7D32">
      <w:pPr>
        <w:pStyle w:val="a0"/>
        <w:numPr>
          <w:ilvl w:val="0"/>
          <w:numId w:val="0"/>
        </w:numPr>
        <w:ind w:left="142"/>
        <w:rPr>
          <w:b/>
          <w:i/>
          <w:sz w:val="24"/>
          <w:szCs w:val="24"/>
        </w:rPr>
      </w:pPr>
      <w:r w:rsidRPr="00BC656B">
        <w:rPr>
          <w:b/>
          <w:i/>
          <w:sz w:val="24"/>
          <w:szCs w:val="24"/>
        </w:rPr>
        <w:t>Базовый уровень</w:t>
      </w:r>
    </w:p>
    <w:p w:rsidR="00BE73EB" w:rsidRPr="00BC656B" w:rsidRDefault="00BE73EB" w:rsidP="00AF7D32">
      <w:pPr>
        <w:pStyle w:val="a0"/>
        <w:numPr>
          <w:ilvl w:val="0"/>
          <w:numId w:val="0"/>
        </w:numPr>
        <w:ind w:left="142"/>
        <w:rPr>
          <w:b/>
          <w:i/>
          <w:sz w:val="24"/>
          <w:szCs w:val="24"/>
        </w:rPr>
      </w:pPr>
      <w:r w:rsidRPr="00BC656B">
        <w:rPr>
          <w:b/>
          <w:i/>
          <w:sz w:val="24"/>
          <w:szCs w:val="24"/>
        </w:rPr>
        <w:t>Основы органической химии</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lastRenderedPageBreak/>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Зависимость свойств веществ от химического строения молекул. Изомерия и изомеры. Понятие о функциональной группе. Принципы классификации органических соединений. Систематическая международная номенклатура и принципы образования названий органических соединений.</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Алканы. Строение молекулы метана. Гомологический ряд алканов. Гомологи. Номенклатура. Изомерия углеродного скелета. Закономерности изменения физических свойств. Химические свойства (на примере метана и этана): реакции замещения (галогенирование), дегидрирования как способы получения важнейших соединений в органическом синтезе. Горение метана как один из основных источников тепла в промышленности и быту. Нахождение в природе и применение алканов. Понятие о циклоалканах.</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Алкены. Строение молекулы этилена. Гомологический ряд алкенов. Номенклатура. Изомерия углеродного скелета и положения кратной связи в молекуле. Химические свойства (на примере этилена): реакции присоединения (галогенирование, гидрирование, гидратация, гидрогалогенирование) как способ получения функциональных производных углеводородов, горения. Полимеризация этилена как основное направление его использования. Полиэтилен как крупнотоннажный продукт химического производства. Применение этилена.</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Алкадиены и каучуки. Понятие об алкадиенах как углеводородах с двумя двойными связями. Полимеризация дивинила (бутадиена-1,3) как способ получения синтетического каучука. Натуральный и синтетический каучуки. Вулканизация каучука. Резина. Применение каучука и резины.</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Алкины. Строение молекулы ацетилена. Гомологический ряд алкинов. Номенклатура. Изомерия углеродного скелета и положения кратной связи в молекуле. Химические свойства (на примере ацетилена): реакции присоединения (галогенирование, гидрирование, гидратация, гидрогалогенирование) как способ получения полимеров и других полезных продуктов. Горение ацетилена как источник высокотемпературного пламени для сварки и резки металлов. Применение ацетилена.</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Арены. Бензол как представитель ароматических углеводородов. Строение молекулы бензола. Химические свойства: реакции замещения (галогенирование) как способ получения химических средств защиты растений, присоединения (гидрирование) как доказательство непредельного характера бензола. Реакция горения. Применение бензола.</w:t>
      </w:r>
      <w:r w:rsidR="00B849F4" w:rsidRPr="00191CDF">
        <w:rPr>
          <w:color w:val="000000" w:themeColor="text1"/>
          <w:sz w:val="24"/>
          <w:szCs w:val="24"/>
        </w:rPr>
        <w:t>Состав нефти и ее переработка. Нефтепродукты. Октановое число бензина. Охрана окружающей среды при нефтепереработке и транспортировке нефтепродуктов.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lastRenderedPageBreak/>
        <w:t>Спирты. Классификация, номенклатура, изомерия спиртов. Метанол и этанол как представители предельных одноатомных спиртов. Химические свойства (на примере метанола и этанола): взаимодействие с натрием как способ установления наличия гидроксогруппы, реакция с галогеноводородами как способ получения растворителей, дегидратация как способ получения этилена. Реакция горения: спирты как топливо. Применение метанола и этанола. Физиологическое действие метанола и этанола на организм человека. Этиленгликоль и глицерин как представители предельных многоатомных спиртов. Качественная реакция на многоатомные спирты и ее применение для распознавания глицерина в составе косметических средств. Практическое применение этиленгликоля и глицерина.</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Фенол. Строение молекулы фенола. Взаимное влияние атомов в молекуле фенола. Химические свойства: взаимодействие с натрием, гидроксидом натрия, бромом. Применение фенола.</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Альдегиды. Метаналь (формальдегид) и этаналь (ацетальдегид) как представители предельных альдегидов. Качественные реакции на карбонильную группу (реакция «серебряного зеркала», взаимодействие с гидроксидом меди (II) и их применение для обнаружения предельных альдегидов в промышленных сточных водах. Токсичность альдегидов. Применение формальдегида и ацетальдегида.</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Карбоновые кислоты. Уксусная кислота как представитель предельных одноосновных карбоновых кислот. Химические свойства (на примере уксусной кислоты): реакции с металлами, основными оксидами, основаниями и солями как подтверждение сходства с неорганическими кислотами. Реакция этерификации как способ получения сложных эфиров. Применение уксусной кислоты. Представление о высших карбоновых кислотах.</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Сложные эфиры и жиры. Сложные эфиры как продукты взаимодействия карбоновых кислот со спиртами. Применение сложных эфиров в пищевой и парфюмерной промышленности. Жиры как сложные эфиры глицерина и высших карбоновых кислот. Растительные и животные жиры, их состав. Распознавание растительных жиров на основании их непредельного характера. Применение жиров. Гидролиз или омыление жиров как способ промышленного получения солей высших карбоновых кислот. Мылá как соли высших карбоновых кислот. Моющие свойства мыла.</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 xml:space="preserve">Углеводы. Классификация углеводов. Нахождение углеводов в природе. Глюкоза как альдегидоспирт. Брожение глюкозы. Сахароза. Гидролиз сахарозы. Крахмал и целлюлоза как биологические полимеры. Химические свойства крахмала и целлюлозы (гидролиз, качественная реакция с йодом на крахмал и ее применение для обнаружения крахмала в продуктах питания). Применение и биологическая роль углеводов. Идентификация </w:t>
      </w:r>
      <w:r w:rsidRPr="00191CDF">
        <w:rPr>
          <w:color w:val="000000" w:themeColor="text1"/>
          <w:sz w:val="24"/>
          <w:szCs w:val="24"/>
        </w:rPr>
        <w:lastRenderedPageBreak/>
        <w:t>органических соединений. Генетическая связь между классами органических соединений. Типы химических реакций в органической химии.</w:t>
      </w:r>
    </w:p>
    <w:p w:rsidR="00BE73EB" w:rsidRPr="00191CDF" w:rsidRDefault="00BE73EB" w:rsidP="00D749E3">
      <w:pPr>
        <w:pStyle w:val="a0"/>
        <w:numPr>
          <w:ilvl w:val="0"/>
          <w:numId w:val="0"/>
        </w:numPr>
        <w:ind w:left="142"/>
        <w:rPr>
          <w:color w:val="000000" w:themeColor="text1"/>
          <w:sz w:val="24"/>
          <w:szCs w:val="24"/>
        </w:rPr>
      </w:pPr>
      <w:r w:rsidRPr="00191CDF">
        <w:rPr>
          <w:rFonts w:eastAsia="Times New Roman"/>
          <w:color w:val="000000" w:themeColor="text1"/>
          <w:sz w:val="24"/>
          <w:szCs w:val="24"/>
        </w:rPr>
        <w:t>Амины: особенности строения, представители, свойства</w:t>
      </w:r>
      <w:r w:rsidRPr="00191CDF">
        <w:rPr>
          <w:color w:val="000000" w:themeColor="text1"/>
          <w:sz w:val="24"/>
          <w:szCs w:val="24"/>
        </w:rPr>
        <w:t xml:space="preserve"> Аминокислоты и белки. Состав и номенклатура.</w:t>
      </w:r>
      <w:r w:rsidR="00DB1AD1" w:rsidRPr="00191CDF">
        <w:rPr>
          <w:color w:val="000000" w:themeColor="text1"/>
          <w:sz w:val="24"/>
          <w:szCs w:val="24"/>
        </w:rPr>
        <w:t xml:space="preserve"> </w:t>
      </w:r>
      <w:r w:rsidRPr="00191CDF">
        <w:rPr>
          <w:rFonts w:eastAsia="Times New Roman"/>
          <w:color w:val="000000" w:themeColor="text1"/>
          <w:sz w:val="24"/>
          <w:szCs w:val="24"/>
        </w:rPr>
        <w:t>Анилин: особенности строения, применение</w:t>
      </w:r>
      <w:r w:rsidRPr="00191CDF">
        <w:rPr>
          <w:color w:val="000000" w:themeColor="text1"/>
          <w:sz w:val="24"/>
          <w:szCs w:val="24"/>
        </w:rPr>
        <w:t xml:space="preserve"> Аминокислоты как амфотерные органические соединения. Пептидная связь. Биологическое значение α-аминокислот. Области применения аминокислот. Белки как природные биополимеры. Состав и строение белков. Химические свойства белков: гидролиз, денатурация. Обнаружение белков при помощи качественных (цветных) реакций. Превращения белков пищи в организме. Биологические функции белков.</w:t>
      </w:r>
    </w:p>
    <w:p w:rsidR="00FC3879" w:rsidRPr="00191CDF" w:rsidRDefault="00F00FD6" w:rsidP="00AF7D32">
      <w:pPr>
        <w:pStyle w:val="a0"/>
        <w:numPr>
          <w:ilvl w:val="0"/>
          <w:numId w:val="0"/>
        </w:numPr>
        <w:ind w:left="142"/>
        <w:rPr>
          <w:color w:val="000000" w:themeColor="text1"/>
          <w:sz w:val="24"/>
          <w:szCs w:val="24"/>
        </w:rPr>
      </w:pPr>
      <w:r w:rsidRPr="00191CDF">
        <w:rPr>
          <w:color w:val="000000" w:themeColor="text1"/>
          <w:sz w:val="24"/>
          <w:szCs w:val="24"/>
        </w:rPr>
        <w:t>Искусственные и синтетические полимеры, их получение и применение</w:t>
      </w:r>
      <w:r w:rsidR="008D26C8" w:rsidRPr="00191CDF">
        <w:rPr>
          <w:color w:val="000000" w:themeColor="text1"/>
          <w:sz w:val="24"/>
          <w:szCs w:val="24"/>
        </w:rPr>
        <w:t>.</w:t>
      </w:r>
      <w:r w:rsidR="00DB1AD1" w:rsidRPr="00191CDF">
        <w:rPr>
          <w:color w:val="000000" w:themeColor="text1"/>
          <w:sz w:val="24"/>
          <w:szCs w:val="24"/>
        </w:rPr>
        <w:t xml:space="preserve"> </w:t>
      </w:r>
      <w:r w:rsidR="008D26C8" w:rsidRPr="00191CDF">
        <w:rPr>
          <w:color w:val="000000" w:themeColor="text1"/>
          <w:sz w:val="24"/>
          <w:szCs w:val="24"/>
        </w:rPr>
        <w:t>Представители синтетических пластмасс. Искусственные и с</w:t>
      </w:r>
      <w:r w:rsidRPr="00191CDF">
        <w:rPr>
          <w:color w:val="000000" w:themeColor="text1"/>
          <w:sz w:val="24"/>
          <w:szCs w:val="24"/>
        </w:rPr>
        <w:t>интетические волокна</w:t>
      </w:r>
      <w:r w:rsidR="008D26C8" w:rsidRPr="00191CDF">
        <w:rPr>
          <w:color w:val="000000" w:themeColor="text1"/>
          <w:sz w:val="24"/>
          <w:szCs w:val="24"/>
        </w:rPr>
        <w:t>.</w:t>
      </w:r>
      <w:r w:rsidR="00DB1AD1" w:rsidRPr="00191CDF">
        <w:rPr>
          <w:color w:val="000000" w:themeColor="text1"/>
          <w:sz w:val="24"/>
          <w:szCs w:val="24"/>
        </w:rPr>
        <w:t xml:space="preserve"> </w:t>
      </w:r>
      <w:r w:rsidR="00FC3879" w:rsidRPr="00191CDF">
        <w:rPr>
          <w:color w:val="000000" w:themeColor="text1"/>
          <w:sz w:val="24"/>
          <w:szCs w:val="24"/>
        </w:rPr>
        <w:t>Понятие об искусственных волокнах на примере ацетатного волокна.</w:t>
      </w:r>
    </w:p>
    <w:p w:rsidR="00CA59D8" w:rsidRPr="00191CDF" w:rsidRDefault="00CA59D8" w:rsidP="006E7920">
      <w:pPr>
        <w:pStyle w:val="a0"/>
        <w:numPr>
          <w:ilvl w:val="0"/>
          <w:numId w:val="0"/>
        </w:numPr>
        <w:ind w:left="142"/>
        <w:rPr>
          <w:b/>
          <w:color w:val="000000" w:themeColor="text1"/>
          <w:sz w:val="24"/>
          <w:szCs w:val="24"/>
        </w:rPr>
      </w:pPr>
      <w:r w:rsidRPr="00191CDF">
        <w:rPr>
          <w:b/>
          <w:color w:val="000000" w:themeColor="text1"/>
          <w:sz w:val="24"/>
          <w:szCs w:val="24"/>
        </w:rPr>
        <w:t>Химия и жизнь</w:t>
      </w:r>
    </w:p>
    <w:p w:rsidR="00CA59D8" w:rsidRPr="00191CDF" w:rsidRDefault="00CA59D8" w:rsidP="00D749E3">
      <w:pPr>
        <w:pStyle w:val="a0"/>
        <w:numPr>
          <w:ilvl w:val="0"/>
          <w:numId w:val="0"/>
        </w:numPr>
        <w:ind w:left="142"/>
        <w:rPr>
          <w:color w:val="000000" w:themeColor="text1"/>
          <w:sz w:val="24"/>
          <w:szCs w:val="24"/>
        </w:rPr>
      </w:pPr>
      <w:r w:rsidRPr="00191CDF">
        <w:rPr>
          <w:color w:val="000000" w:themeColor="text1"/>
          <w:sz w:val="24"/>
          <w:szCs w:val="24"/>
        </w:rPr>
        <w:t>Химия и здоровье. Лекарства, ферменты, витамины, гормоны. Проблемы, связанные с применением лекарственных препаратов. Вредные привычки и факторы, разрушающие здоровье (курение, употребление алкоголя, наркомания). Рациональное питание. Пищевые добавки. Основы пищевой химии.</w:t>
      </w:r>
    </w:p>
    <w:p w:rsidR="008D26C8" w:rsidRPr="008D26C8" w:rsidRDefault="008D26C8" w:rsidP="00AF7D32">
      <w:pPr>
        <w:ind w:left="142" w:firstLine="0"/>
        <w:jc w:val="center"/>
        <w:rPr>
          <w:b/>
          <w:szCs w:val="28"/>
          <w:lang w:eastAsia="ru-RU"/>
        </w:rPr>
      </w:pPr>
      <w:r w:rsidRPr="008D26C8">
        <w:rPr>
          <w:b/>
          <w:szCs w:val="28"/>
          <w:lang w:eastAsia="ru-RU"/>
        </w:rPr>
        <w:t>11 класс.</w:t>
      </w:r>
    </w:p>
    <w:p w:rsidR="00BE73EB" w:rsidRPr="00A9187B" w:rsidRDefault="00BE73EB" w:rsidP="00AF7D32">
      <w:pPr>
        <w:pStyle w:val="a0"/>
        <w:numPr>
          <w:ilvl w:val="0"/>
          <w:numId w:val="0"/>
        </w:numPr>
        <w:ind w:left="142"/>
        <w:jc w:val="center"/>
        <w:rPr>
          <w:b/>
          <w:sz w:val="24"/>
          <w:szCs w:val="24"/>
        </w:rPr>
      </w:pPr>
      <w:r w:rsidRPr="00A9187B">
        <w:rPr>
          <w:b/>
          <w:sz w:val="24"/>
          <w:szCs w:val="24"/>
        </w:rPr>
        <w:t>Теоретические основы химии</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Строение вещества. Современная модель строения атома. Электронная конфигурация атома. Основное и возбужденные состояния атомов. Классификация химических элементов (s-, p-, d-элементы). Особенности строения энергетических уровней атомов d-элементов. 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Электронная природа химической связи. Электроотрицательность.</w:t>
      </w:r>
      <w:r w:rsidR="00DB1AD1" w:rsidRPr="00191CDF">
        <w:rPr>
          <w:color w:val="000000" w:themeColor="text1"/>
          <w:sz w:val="24"/>
          <w:szCs w:val="24"/>
        </w:rPr>
        <w:t xml:space="preserve"> </w:t>
      </w:r>
      <w:r w:rsidRPr="00191CDF">
        <w:rPr>
          <w:color w:val="000000" w:themeColor="text1"/>
          <w:sz w:val="24"/>
          <w:szCs w:val="24"/>
        </w:rPr>
        <w:t>Виды химической связи (ковалентная, ионная, металлическая, водородная) и механизмы ее образования.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Причины многообразия веществ.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 xml:space="preserve">Химические реакции. Гомогенные и гетерогенные реакции. Скорость реакции, ее зависимость от различных факторов: природы реагирующих веществ, концентрации реагирующих веществ, температуры, площади реакционной поверхности, наличия катализатора. Роль катализаторов в природе и промышленном производстве. Обратимость реакций. Химическое </w:t>
      </w:r>
      <w:r w:rsidRPr="00191CDF">
        <w:rPr>
          <w:color w:val="000000" w:themeColor="text1"/>
          <w:sz w:val="24"/>
          <w:szCs w:val="24"/>
        </w:rPr>
        <w:lastRenderedPageBreak/>
        <w:t>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Дисперсные системы. Понятие о коллоидах (золи, гели). Истинные растворы. Реакции в растворах электролитов. рH раствора как показатель кислотности среды. Гидролиз солей. Значение гидролиза в биологических обменных процессах.</w:t>
      </w:r>
      <w:r w:rsidR="00DB1AD1" w:rsidRPr="00191CDF">
        <w:rPr>
          <w:color w:val="000000" w:themeColor="text1"/>
          <w:sz w:val="24"/>
          <w:szCs w:val="24"/>
        </w:rPr>
        <w:t xml:space="preserve"> </w:t>
      </w:r>
      <w:r w:rsidRPr="00191CDF">
        <w:rPr>
          <w:color w:val="000000" w:themeColor="text1"/>
          <w:sz w:val="24"/>
          <w:szCs w:val="24"/>
        </w:rPr>
        <w:t>Окислительно-восстановительные реакции в природе, производственных процессах и жизнедеятельности организмов. Окислительно-восстановительные свойства простых веществ – металлов главных и побочных подгрупп (медь, железо) и неметаллов: водорода, кислорода, галогенов, серы, азота, фосфора, углерода, кремния. Коррозия металлов: виды коррозии, способы защиты металлов от коррозии. Электролиз растворов и расплавов. Применение электролиза в промышленности.</w:t>
      </w:r>
    </w:p>
    <w:p w:rsidR="006E7920" w:rsidRPr="00191CDF" w:rsidRDefault="00BE73EB" w:rsidP="006E7920">
      <w:pPr>
        <w:pStyle w:val="a0"/>
        <w:numPr>
          <w:ilvl w:val="0"/>
          <w:numId w:val="0"/>
        </w:numPr>
        <w:ind w:left="142"/>
        <w:rPr>
          <w:color w:val="000000" w:themeColor="text1"/>
          <w:sz w:val="24"/>
          <w:szCs w:val="24"/>
        </w:rPr>
      </w:pPr>
      <w:r w:rsidRPr="00191CDF">
        <w:rPr>
          <w:b/>
          <w:color w:val="000000" w:themeColor="text1"/>
          <w:sz w:val="24"/>
          <w:szCs w:val="24"/>
        </w:rPr>
        <w:t>Химия и жизнь</w:t>
      </w:r>
    </w:p>
    <w:p w:rsidR="006E7920" w:rsidRPr="00191CDF" w:rsidRDefault="006E7920" w:rsidP="00D749E3">
      <w:pPr>
        <w:pStyle w:val="a0"/>
        <w:numPr>
          <w:ilvl w:val="0"/>
          <w:numId w:val="0"/>
        </w:numPr>
        <w:ind w:left="142"/>
        <w:rPr>
          <w:color w:val="000000" w:themeColor="text1"/>
          <w:sz w:val="24"/>
          <w:szCs w:val="24"/>
        </w:rPr>
      </w:pPr>
      <w:r w:rsidRPr="00191CDF">
        <w:rPr>
          <w:color w:val="000000" w:themeColor="text1"/>
          <w:sz w:val="24"/>
          <w:szCs w:val="24"/>
        </w:rPr>
        <w:t>Научные методы познания в химии. Источники химической информации. Поиск информации по названиям, идентификаторам, структурным формулам. Моделирование химических процессов и явлений, химический анализ и синтез как методы научного познания.</w:t>
      </w:r>
    </w:p>
    <w:p w:rsidR="006E7920" w:rsidRPr="00191CDF" w:rsidRDefault="006E7920" w:rsidP="00D749E3">
      <w:pPr>
        <w:pStyle w:val="a0"/>
        <w:numPr>
          <w:ilvl w:val="0"/>
          <w:numId w:val="0"/>
        </w:numPr>
        <w:ind w:left="142"/>
        <w:rPr>
          <w:color w:val="000000" w:themeColor="text1"/>
          <w:sz w:val="24"/>
          <w:szCs w:val="24"/>
        </w:rPr>
      </w:pPr>
      <w:r w:rsidRPr="00191CDF">
        <w:rPr>
          <w:color w:val="000000" w:themeColor="text1"/>
          <w:sz w:val="24"/>
          <w:szCs w:val="24"/>
        </w:rPr>
        <w:t>Химия в повседневной жизни. Моющие и чистящие средства. Средства борьбы с бытовыми насекомыми: репелленты, инсектициды. Средства личной гигиены и косметики. Правила безопасной работы с едкими, горючими и токсичными веществами, средствами бытовой химии.</w:t>
      </w:r>
    </w:p>
    <w:p w:rsidR="006E7920" w:rsidRPr="00191CDF" w:rsidRDefault="006E7920" w:rsidP="00D749E3">
      <w:pPr>
        <w:pStyle w:val="a0"/>
        <w:numPr>
          <w:ilvl w:val="0"/>
          <w:numId w:val="0"/>
        </w:numPr>
        <w:ind w:left="142"/>
        <w:rPr>
          <w:color w:val="000000" w:themeColor="text1"/>
          <w:sz w:val="24"/>
          <w:szCs w:val="24"/>
        </w:rPr>
      </w:pPr>
      <w:r w:rsidRPr="00191CDF">
        <w:rPr>
          <w:color w:val="000000" w:themeColor="text1"/>
          <w:sz w:val="24"/>
          <w:szCs w:val="24"/>
        </w:rPr>
        <w:t>Химия и сельское хозяйство. Минеральные и органические удобрения. Средства защиты растений.</w:t>
      </w:r>
    </w:p>
    <w:p w:rsidR="006E7920" w:rsidRPr="00191CDF" w:rsidRDefault="006E7920" w:rsidP="00D749E3">
      <w:pPr>
        <w:pStyle w:val="a0"/>
        <w:numPr>
          <w:ilvl w:val="0"/>
          <w:numId w:val="0"/>
        </w:numPr>
        <w:ind w:left="142"/>
        <w:rPr>
          <w:color w:val="000000" w:themeColor="text1"/>
          <w:sz w:val="24"/>
          <w:szCs w:val="24"/>
        </w:rPr>
      </w:pPr>
      <w:r w:rsidRPr="00191CDF">
        <w:rPr>
          <w:color w:val="000000" w:themeColor="text1"/>
          <w:sz w:val="24"/>
          <w:szCs w:val="24"/>
        </w:rPr>
        <w:t>Химия и энергетика. Природные источники углеводородов. Природный и попутный нефтяной газы, нефть, их состав и использование. Альтернативные источники энергии.</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Химия в строительстве. Цемент. Бетон.</w:t>
      </w:r>
      <w:r w:rsidR="00DB1AD1" w:rsidRPr="00191CDF">
        <w:rPr>
          <w:color w:val="000000" w:themeColor="text1"/>
          <w:sz w:val="24"/>
          <w:szCs w:val="24"/>
        </w:rPr>
        <w:t xml:space="preserve"> </w:t>
      </w:r>
      <w:r w:rsidRPr="00191CDF">
        <w:rPr>
          <w:color w:val="000000" w:themeColor="text1"/>
          <w:sz w:val="24"/>
          <w:szCs w:val="24"/>
        </w:rPr>
        <w:t>Подбор оптимальных строительных материалов в практической деятельности человека.</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Химия и экология. Химическое загрязнение окружающей среды и его последствия. Охрана гидросферы, почвы, атмосферы, флоры и фауны от химического загрязнения.</w:t>
      </w:r>
    </w:p>
    <w:p w:rsidR="00BE73EB" w:rsidRPr="00191CDF" w:rsidRDefault="00BE73EB" w:rsidP="00AF7D32">
      <w:pPr>
        <w:pStyle w:val="a0"/>
        <w:numPr>
          <w:ilvl w:val="0"/>
          <w:numId w:val="0"/>
        </w:numPr>
        <w:ind w:left="142"/>
        <w:rPr>
          <w:color w:val="000000" w:themeColor="text1"/>
          <w:sz w:val="24"/>
          <w:szCs w:val="24"/>
        </w:rPr>
      </w:pPr>
      <w:r w:rsidRPr="00191CDF">
        <w:rPr>
          <w:color w:val="000000" w:themeColor="text1"/>
          <w:sz w:val="24"/>
          <w:szCs w:val="24"/>
        </w:rPr>
        <w:t>Типы расчетных задач:</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Нахождение молекулярной формулы органического вещества по его плотности и массовым долям элементов, входящих в его состав, или по продуктам сгорания.</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Расчеты массовой доли (массы) химического соединения в смеси.</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Расчеты массы (объема, количества вещества) продуктов реакции, если одно из веществ дано в избытке (имеет примеси).</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Расчеты массовой или объемной доли выхода продукта реакции от теоретически возможного.</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Расчеты теплового эффекта реакции.</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lastRenderedPageBreak/>
        <w:t>Расчеты объемных отношений газов при химических реакциях.</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Расчеты массы (объема, количества вещества) продукта реакции, если одно из веществ дано в виде раствора с определенной массовой долей растворенного вещества.</w:t>
      </w:r>
    </w:p>
    <w:p w:rsidR="00BE73EB" w:rsidRPr="00191CDF" w:rsidRDefault="00BE73EB" w:rsidP="00AF7D32">
      <w:pPr>
        <w:pStyle w:val="a0"/>
        <w:numPr>
          <w:ilvl w:val="0"/>
          <w:numId w:val="0"/>
        </w:numPr>
        <w:ind w:left="142"/>
        <w:rPr>
          <w:color w:val="000000" w:themeColor="text1"/>
          <w:sz w:val="24"/>
          <w:szCs w:val="24"/>
        </w:rPr>
      </w:pPr>
      <w:r w:rsidRPr="00191CDF">
        <w:rPr>
          <w:color w:val="000000" w:themeColor="text1"/>
          <w:sz w:val="24"/>
          <w:szCs w:val="24"/>
        </w:rPr>
        <w:t>Примерные темы практических работ (на выбор учителя):</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Качественное определение углерода, водорода и хлора в органических веществах.</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Конструирование шаростержневых моделей молекул органических веществ.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Распознавание пластмасс и волокон.</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Получение искусственного шелка.</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Решение экспериментальных задач на получение органических веществ.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Решение экспериментальных задач на распознавание органических веществ.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Идентификация неорганических соединений.</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Получение, собирание и распознавание газов.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Решение экспериментальных задач по теме «Металлы».</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Решение экспериментальных задач по теме «Неметаллы».</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Решение экспериментальных задач по теме «Генетическая связь между классами неорганических соединений».</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Решение экспериментальных задач по теме «Генетическая связь между классами органических соединений».</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Получение этилена и изучение его свойств.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Получение уксусной кислоты и изучение ее свойств.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Гидролиз жиров.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Изготовление мыла ручной работы.</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Химия косметических средств.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Исследование свойств белков.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Основы пищевой химии.</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Исследование пищевых добавок.</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Свойства одноатомных и многоатомных спиртов.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Химические свойства альдегидов.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Синтез сложного эфира.</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Гидролиз углеводов.</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Устранение временной жесткости воды.</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Качественные реакции на неорганические вещества и ионы.</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Исследование влияния различных факторов на скорость химической реакции.</w:t>
      </w:r>
    </w:p>
    <w:p w:rsidR="00BE73EB" w:rsidRPr="00191CDF" w:rsidRDefault="00BE73EB" w:rsidP="00D749E3">
      <w:pPr>
        <w:pStyle w:val="a0"/>
        <w:numPr>
          <w:ilvl w:val="0"/>
          <w:numId w:val="0"/>
        </w:numPr>
        <w:ind w:left="142"/>
        <w:rPr>
          <w:color w:val="000000" w:themeColor="text1"/>
          <w:sz w:val="24"/>
          <w:szCs w:val="24"/>
        </w:rPr>
      </w:pPr>
      <w:r w:rsidRPr="00191CDF">
        <w:rPr>
          <w:color w:val="000000" w:themeColor="text1"/>
          <w:sz w:val="24"/>
          <w:szCs w:val="24"/>
        </w:rPr>
        <w:t>Определение концентрации раствора аскорбиновой кислоты методом титрования.</w:t>
      </w:r>
    </w:p>
    <w:p w:rsidR="006473DE" w:rsidRPr="00157DA0" w:rsidRDefault="006473DE" w:rsidP="00AF7D32">
      <w:pPr>
        <w:suppressAutoHyphens w:val="0"/>
        <w:ind w:left="142" w:firstLine="0"/>
        <w:jc w:val="center"/>
        <w:outlineLvl w:val="0"/>
        <w:rPr>
          <w:rFonts w:eastAsia="Times New Roman"/>
          <w:b/>
          <w:szCs w:val="28"/>
        </w:rPr>
      </w:pPr>
      <w:r w:rsidRPr="00157DA0">
        <w:rPr>
          <w:rFonts w:eastAsia="Times New Roman"/>
          <w:b/>
          <w:szCs w:val="28"/>
        </w:rPr>
        <w:lastRenderedPageBreak/>
        <w:t>Тематическое планирование с указанием количества часов, отводимых на освоение каждой темы</w:t>
      </w:r>
    </w:p>
    <w:p w:rsidR="006473DE" w:rsidRDefault="006473DE" w:rsidP="006473DE">
      <w:pPr>
        <w:suppressAutoHyphens w:val="0"/>
        <w:ind w:firstLine="0"/>
        <w:jc w:val="left"/>
        <w:outlineLvl w:val="0"/>
        <w:rPr>
          <w:rFonts w:eastAsia="Times New Roman"/>
          <w:sz w:val="24"/>
          <w:szCs w:val="24"/>
        </w:rPr>
      </w:pPr>
      <w:r w:rsidRPr="00C755B6">
        <w:rPr>
          <w:rFonts w:eastAsia="Times New Roman"/>
          <w:sz w:val="24"/>
          <w:szCs w:val="24"/>
        </w:rPr>
        <w:t xml:space="preserve">Данная рабочая программа рассчитана на </w:t>
      </w:r>
      <w:r w:rsidRPr="006473DE">
        <w:rPr>
          <w:rFonts w:eastAsia="Times New Roman"/>
          <w:bCs/>
          <w:sz w:val="24"/>
          <w:szCs w:val="24"/>
        </w:rPr>
        <w:t>1</w:t>
      </w:r>
      <w:r w:rsidR="006F6F90">
        <w:rPr>
          <w:rFonts w:eastAsia="Times New Roman"/>
          <w:bCs/>
          <w:sz w:val="24"/>
          <w:szCs w:val="24"/>
        </w:rPr>
        <w:t>0</w:t>
      </w:r>
      <w:r w:rsidR="00D749E3">
        <w:rPr>
          <w:rFonts w:eastAsia="Times New Roman"/>
          <w:bCs/>
          <w:sz w:val="24"/>
          <w:szCs w:val="24"/>
        </w:rPr>
        <w:t>0</w:t>
      </w:r>
      <w:r w:rsidRPr="00C755B6">
        <w:rPr>
          <w:rFonts w:eastAsia="Times New Roman"/>
          <w:sz w:val="24"/>
          <w:szCs w:val="24"/>
        </w:rPr>
        <w:t xml:space="preserve"> учебных час</w:t>
      </w:r>
      <w:r w:rsidR="00D749E3">
        <w:rPr>
          <w:rFonts w:eastAsia="Times New Roman"/>
          <w:sz w:val="24"/>
          <w:szCs w:val="24"/>
        </w:rPr>
        <w:t>ов</w:t>
      </w:r>
      <w:r w:rsidRPr="00C755B6">
        <w:rPr>
          <w:rFonts w:eastAsia="Times New Roman"/>
          <w:sz w:val="24"/>
          <w:szCs w:val="24"/>
        </w:rPr>
        <w:t xml:space="preserve">, предусмотренных учебным планом МБОУ СОШ с. Братовщина имени Героя Советского Союза В.С. Севрина :10 класс- </w:t>
      </w:r>
      <w:r w:rsidR="00817CC3">
        <w:rPr>
          <w:rFonts w:eastAsia="Times New Roman"/>
          <w:sz w:val="24"/>
          <w:szCs w:val="24"/>
        </w:rPr>
        <w:t>3</w:t>
      </w:r>
      <w:r w:rsidR="00191CDF">
        <w:rPr>
          <w:rFonts w:eastAsia="Times New Roman"/>
          <w:sz w:val="24"/>
          <w:szCs w:val="24"/>
        </w:rPr>
        <w:t>4</w:t>
      </w:r>
      <w:r w:rsidRPr="00C755B6">
        <w:rPr>
          <w:rFonts w:eastAsia="Times New Roman"/>
          <w:sz w:val="24"/>
          <w:szCs w:val="24"/>
        </w:rPr>
        <w:t xml:space="preserve"> учебных час</w:t>
      </w:r>
      <w:r w:rsidR="00191CDF">
        <w:rPr>
          <w:rFonts w:eastAsia="Times New Roman"/>
          <w:sz w:val="24"/>
          <w:szCs w:val="24"/>
        </w:rPr>
        <w:t>а</w:t>
      </w:r>
      <w:r w:rsidRPr="00C755B6">
        <w:rPr>
          <w:rFonts w:eastAsia="Times New Roman"/>
          <w:sz w:val="24"/>
          <w:szCs w:val="24"/>
        </w:rPr>
        <w:t xml:space="preserve">;  11 класс- </w:t>
      </w:r>
      <w:r w:rsidR="00817CC3">
        <w:rPr>
          <w:rFonts w:eastAsia="Times New Roman"/>
          <w:sz w:val="24"/>
          <w:szCs w:val="24"/>
        </w:rPr>
        <w:t>6</w:t>
      </w:r>
      <w:r w:rsidR="00D749E3">
        <w:rPr>
          <w:rFonts w:eastAsia="Times New Roman"/>
          <w:sz w:val="24"/>
          <w:szCs w:val="24"/>
        </w:rPr>
        <w:t>6</w:t>
      </w:r>
      <w:r w:rsidRPr="00C755B6">
        <w:rPr>
          <w:rFonts w:eastAsia="Times New Roman"/>
          <w:sz w:val="24"/>
          <w:szCs w:val="24"/>
        </w:rPr>
        <w:t xml:space="preserve"> учебных час</w:t>
      </w:r>
      <w:r>
        <w:rPr>
          <w:rFonts w:eastAsia="Times New Roman"/>
          <w:sz w:val="24"/>
          <w:szCs w:val="24"/>
        </w:rPr>
        <w:t>ов</w:t>
      </w:r>
    </w:p>
    <w:p w:rsidR="006473DE" w:rsidRPr="006473DE" w:rsidRDefault="006473DE" w:rsidP="006473DE">
      <w:pPr>
        <w:suppressAutoHyphens w:val="0"/>
        <w:autoSpaceDE w:val="0"/>
        <w:autoSpaceDN w:val="0"/>
        <w:adjustRightInd w:val="0"/>
        <w:spacing w:line="240" w:lineRule="auto"/>
        <w:ind w:firstLine="0"/>
        <w:jc w:val="center"/>
        <w:rPr>
          <w:rFonts w:eastAsia="Times New Roman"/>
          <w:b/>
          <w:sz w:val="24"/>
          <w:szCs w:val="24"/>
        </w:rPr>
      </w:pPr>
      <w:r w:rsidRPr="006473DE">
        <w:rPr>
          <w:rFonts w:eastAsia="Times New Roman"/>
          <w:b/>
          <w:szCs w:val="28"/>
        </w:rPr>
        <w:t xml:space="preserve">10 класс </w:t>
      </w:r>
      <w:r w:rsidR="00817CC3">
        <w:rPr>
          <w:rFonts w:eastAsia="Times New Roman"/>
          <w:b/>
          <w:szCs w:val="28"/>
        </w:rPr>
        <w:t xml:space="preserve">35 </w:t>
      </w:r>
      <w:r w:rsidRPr="006473DE">
        <w:rPr>
          <w:rFonts w:eastAsia="Times New Roman"/>
          <w:b/>
          <w:szCs w:val="28"/>
        </w:rPr>
        <w:t>час</w:t>
      </w:r>
      <w:r w:rsidR="00817CC3">
        <w:rPr>
          <w:rFonts w:eastAsia="Times New Roman"/>
          <w:b/>
          <w:szCs w:val="28"/>
        </w:rPr>
        <w:t>ов</w:t>
      </w:r>
      <w:r w:rsidRPr="006473DE">
        <w:rPr>
          <w:rFonts w:eastAsia="Times New Roman"/>
          <w:b/>
          <w:sz w:val="24"/>
          <w:szCs w:val="24"/>
        </w:rPr>
        <w:t xml:space="preserve"> (</w:t>
      </w:r>
      <w:r w:rsidR="00817CC3">
        <w:rPr>
          <w:rFonts w:eastAsia="Times New Roman"/>
          <w:b/>
          <w:sz w:val="24"/>
          <w:szCs w:val="24"/>
        </w:rPr>
        <w:t>1</w:t>
      </w:r>
      <w:r w:rsidRPr="006473DE">
        <w:rPr>
          <w:rFonts w:eastAsia="Times New Roman"/>
          <w:b/>
          <w:sz w:val="24"/>
          <w:szCs w:val="24"/>
        </w:rPr>
        <w:t>ч в неделю)</w:t>
      </w:r>
    </w:p>
    <w:p w:rsidR="006E7920" w:rsidRDefault="006E7920" w:rsidP="00A9187B">
      <w:pPr>
        <w:pStyle w:val="a0"/>
        <w:numPr>
          <w:ilvl w:val="0"/>
          <w:numId w:val="0"/>
        </w:numPr>
        <w:ind w:left="-283"/>
        <w:jc w:val="center"/>
        <w:rPr>
          <w:b/>
          <w:sz w:val="24"/>
          <w:szCs w:val="24"/>
        </w:rPr>
      </w:pPr>
    </w:p>
    <w:tbl>
      <w:tblPr>
        <w:tblStyle w:val="a7"/>
        <w:tblW w:w="0" w:type="auto"/>
        <w:tblInd w:w="137" w:type="dxa"/>
        <w:tblLayout w:type="fixed"/>
        <w:tblLook w:val="04A0" w:firstRow="1" w:lastRow="0" w:firstColumn="1" w:lastColumn="0" w:noHBand="0" w:noVBand="1"/>
      </w:tblPr>
      <w:tblGrid>
        <w:gridCol w:w="709"/>
        <w:gridCol w:w="4536"/>
        <w:gridCol w:w="1988"/>
        <w:gridCol w:w="2290"/>
      </w:tblGrid>
      <w:tr w:rsidR="006E7920" w:rsidTr="00000655">
        <w:trPr>
          <w:trHeight w:val="441"/>
        </w:trPr>
        <w:tc>
          <w:tcPr>
            <w:tcW w:w="709" w:type="dxa"/>
          </w:tcPr>
          <w:p w:rsidR="006E7920" w:rsidRPr="00191CDF" w:rsidRDefault="006E7920" w:rsidP="006E7920">
            <w:pPr>
              <w:suppressAutoHyphens w:val="0"/>
              <w:ind w:firstLine="0"/>
              <w:jc w:val="left"/>
              <w:outlineLvl w:val="0"/>
              <w:rPr>
                <w:rFonts w:eastAsia="Times New Roman"/>
                <w:sz w:val="24"/>
                <w:szCs w:val="24"/>
              </w:rPr>
            </w:pPr>
            <w:r w:rsidRPr="00191CDF">
              <w:rPr>
                <w:rFonts w:eastAsia="Times New Roman"/>
                <w:sz w:val="24"/>
                <w:szCs w:val="24"/>
              </w:rPr>
              <w:t>№ п/п</w:t>
            </w:r>
          </w:p>
        </w:tc>
        <w:tc>
          <w:tcPr>
            <w:tcW w:w="4536" w:type="dxa"/>
            <w:tcBorders>
              <w:right w:val="nil"/>
            </w:tcBorders>
          </w:tcPr>
          <w:p w:rsidR="006E7920" w:rsidRPr="00191CDF" w:rsidRDefault="006E7920"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Наименование темы раздела и урока</w:t>
            </w:r>
          </w:p>
        </w:tc>
        <w:tc>
          <w:tcPr>
            <w:tcW w:w="1988" w:type="dxa"/>
            <w:tcBorders>
              <w:left w:val="nil"/>
            </w:tcBorders>
          </w:tcPr>
          <w:p w:rsidR="006E7920" w:rsidRPr="00191CDF" w:rsidRDefault="006E7920" w:rsidP="00817CC3">
            <w:pPr>
              <w:suppressAutoHyphens w:val="0"/>
              <w:spacing w:line="240" w:lineRule="auto"/>
              <w:ind w:firstLine="0"/>
              <w:jc w:val="center"/>
              <w:outlineLvl w:val="0"/>
              <w:rPr>
                <w:rFonts w:eastAsia="Times New Roman"/>
                <w:sz w:val="24"/>
                <w:szCs w:val="24"/>
              </w:rPr>
            </w:pPr>
          </w:p>
        </w:tc>
        <w:tc>
          <w:tcPr>
            <w:tcW w:w="2290" w:type="dxa"/>
          </w:tcPr>
          <w:p w:rsidR="006E7920" w:rsidRPr="00191CDF" w:rsidRDefault="00BE3387" w:rsidP="00817CC3">
            <w:pPr>
              <w:suppressAutoHyphens w:val="0"/>
              <w:spacing w:line="240" w:lineRule="auto"/>
              <w:ind w:firstLine="0"/>
              <w:jc w:val="left"/>
              <w:outlineLvl w:val="0"/>
              <w:rPr>
                <w:rFonts w:eastAsia="Times New Roman"/>
                <w:sz w:val="24"/>
                <w:szCs w:val="24"/>
              </w:rPr>
            </w:pPr>
            <w:r w:rsidRPr="00191CDF">
              <w:rPr>
                <w:rFonts w:eastAsia="Times New Roman"/>
                <w:sz w:val="24"/>
                <w:szCs w:val="24"/>
              </w:rPr>
              <w:t>Количество часов</w:t>
            </w:r>
          </w:p>
        </w:tc>
      </w:tr>
      <w:tr w:rsidR="006E7920" w:rsidRPr="00F42D5F" w:rsidTr="00000655">
        <w:tc>
          <w:tcPr>
            <w:tcW w:w="709" w:type="dxa"/>
          </w:tcPr>
          <w:p w:rsidR="006E7920" w:rsidRPr="00191CDF" w:rsidRDefault="006E7920" w:rsidP="006E7920">
            <w:pPr>
              <w:suppressAutoHyphens w:val="0"/>
              <w:ind w:firstLine="0"/>
              <w:jc w:val="center"/>
              <w:outlineLvl w:val="0"/>
              <w:rPr>
                <w:rFonts w:eastAsia="Times New Roman"/>
                <w:sz w:val="24"/>
                <w:szCs w:val="24"/>
              </w:rPr>
            </w:pPr>
          </w:p>
        </w:tc>
        <w:tc>
          <w:tcPr>
            <w:tcW w:w="6524" w:type="dxa"/>
            <w:gridSpan w:val="2"/>
          </w:tcPr>
          <w:p w:rsidR="006E7920" w:rsidRPr="00191CDF" w:rsidRDefault="00183566" w:rsidP="00817CC3">
            <w:pPr>
              <w:spacing w:line="240" w:lineRule="auto"/>
              <w:jc w:val="center"/>
              <w:outlineLvl w:val="0"/>
              <w:rPr>
                <w:rFonts w:eastAsia="Times New Roman"/>
                <w:sz w:val="24"/>
                <w:szCs w:val="24"/>
              </w:rPr>
            </w:pPr>
            <w:r w:rsidRPr="00191CDF">
              <w:rPr>
                <w:sz w:val="24"/>
                <w:szCs w:val="24"/>
              </w:rPr>
              <w:t xml:space="preserve">Предмет органической химии. </w:t>
            </w:r>
            <w:r w:rsidR="006E7920" w:rsidRPr="00191CDF">
              <w:rPr>
                <w:sz w:val="24"/>
                <w:szCs w:val="24"/>
              </w:rPr>
              <w:t>Теория строения органических соединений</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2</w:t>
            </w:r>
          </w:p>
        </w:tc>
      </w:tr>
      <w:tr w:rsidR="006E7920" w:rsidTr="00000655">
        <w:tc>
          <w:tcPr>
            <w:tcW w:w="709" w:type="dxa"/>
          </w:tcPr>
          <w:p w:rsidR="006E7920" w:rsidRPr="00191CDF" w:rsidRDefault="00183566" w:rsidP="006E7920">
            <w:pPr>
              <w:suppressAutoHyphens w:val="0"/>
              <w:ind w:firstLine="0"/>
              <w:jc w:val="left"/>
              <w:outlineLvl w:val="0"/>
              <w:rPr>
                <w:rFonts w:eastAsia="Times New Roman"/>
                <w:sz w:val="24"/>
                <w:szCs w:val="24"/>
              </w:rPr>
            </w:pPr>
            <w:r w:rsidRPr="00191CDF">
              <w:rPr>
                <w:rFonts w:eastAsia="Times New Roman"/>
                <w:sz w:val="24"/>
                <w:szCs w:val="24"/>
              </w:rPr>
              <w:t>1</w:t>
            </w:r>
          </w:p>
        </w:tc>
        <w:tc>
          <w:tcPr>
            <w:tcW w:w="6524" w:type="dxa"/>
            <w:gridSpan w:val="2"/>
            <w:shd w:val="clear" w:color="auto" w:fill="auto"/>
          </w:tcPr>
          <w:p w:rsidR="006E7920" w:rsidRPr="00191CDF" w:rsidRDefault="006E7920" w:rsidP="00817CC3">
            <w:pPr>
              <w:suppressAutoHyphens w:val="0"/>
              <w:spacing w:line="240" w:lineRule="auto"/>
              <w:ind w:firstLine="0"/>
              <w:jc w:val="left"/>
              <w:outlineLvl w:val="0"/>
              <w:rPr>
                <w:rFonts w:eastAsia="Times New Roman"/>
                <w:sz w:val="24"/>
                <w:szCs w:val="24"/>
              </w:rPr>
            </w:pPr>
            <w:r w:rsidRPr="00191CDF">
              <w:rPr>
                <w:sz w:val="24"/>
                <w:szCs w:val="24"/>
              </w:rPr>
              <w:t>1</w:t>
            </w:r>
            <w:r w:rsidR="00183566" w:rsidRPr="00191CDF">
              <w:rPr>
                <w:sz w:val="24"/>
                <w:szCs w:val="24"/>
              </w:rPr>
              <w:t>. Предмет органической химии. Место и значение органической химии в системе естественных наук</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183566" w:rsidP="006E7920">
            <w:pPr>
              <w:suppressAutoHyphens w:val="0"/>
              <w:ind w:firstLine="0"/>
              <w:jc w:val="left"/>
              <w:outlineLvl w:val="0"/>
              <w:rPr>
                <w:rFonts w:eastAsia="Times New Roman"/>
                <w:sz w:val="24"/>
                <w:szCs w:val="24"/>
              </w:rPr>
            </w:pPr>
            <w:r w:rsidRPr="00191CDF">
              <w:rPr>
                <w:rFonts w:eastAsia="Times New Roman"/>
                <w:sz w:val="24"/>
                <w:szCs w:val="24"/>
              </w:rPr>
              <w:t>2</w:t>
            </w:r>
          </w:p>
        </w:tc>
        <w:tc>
          <w:tcPr>
            <w:tcW w:w="6524" w:type="dxa"/>
            <w:gridSpan w:val="2"/>
            <w:shd w:val="clear" w:color="auto" w:fill="auto"/>
          </w:tcPr>
          <w:p w:rsidR="006E7920" w:rsidRPr="00191CDF" w:rsidRDefault="006E7920" w:rsidP="00817CC3">
            <w:pPr>
              <w:suppressAutoHyphens w:val="0"/>
              <w:spacing w:line="240" w:lineRule="auto"/>
              <w:ind w:firstLine="0"/>
              <w:jc w:val="left"/>
              <w:outlineLvl w:val="0"/>
              <w:rPr>
                <w:rFonts w:eastAsia="Times New Roman"/>
                <w:sz w:val="24"/>
                <w:szCs w:val="24"/>
              </w:rPr>
            </w:pPr>
            <w:r w:rsidRPr="00191CDF">
              <w:rPr>
                <w:sz w:val="24"/>
                <w:szCs w:val="24"/>
              </w:rPr>
              <w:t>2.</w:t>
            </w:r>
            <w:r w:rsidR="00183566" w:rsidRPr="00191CDF">
              <w:rPr>
                <w:sz w:val="24"/>
                <w:szCs w:val="24"/>
              </w:rPr>
              <w:t xml:space="preserve"> Основные положения теории химического строения органических соединений А.М. Бутлерова. Углеродный скелет органической молекулы</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RPr="00113242" w:rsidTr="00000655">
        <w:tc>
          <w:tcPr>
            <w:tcW w:w="709" w:type="dxa"/>
          </w:tcPr>
          <w:p w:rsidR="006E7920" w:rsidRPr="00191CDF" w:rsidRDefault="006E7920" w:rsidP="006E7920">
            <w:pPr>
              <w:pStyle w:val="a0"/>
              <w:numPr>
                <w:ilvl w:val="0"/>
                <w:numId w:val="0"/>
              </w:numPr>
              <w:jc w:val="center"/>
              <w:rPr>
                <w:rFonts w:eastAsia="Times New Roman"/>
                <w:sz w:val="24"/>
                <w:szCs w:val="24"/>
              </w:rPr>
            </w:pPr>
          </w:p>
        </w:tc>
        <w:tc>
          <w:tcPr>
            <w:tcW w:w="6524" w:type="dxa"/>
            <w:gridSpan w:val="2"/>
          </w:tcPr>
          <w:p w:rsidR="006E7920" w:rsidRPr="00191CDF" w:rsidRDefault="006E7920" w:rsidP="00191CDF">
            <w:pPr>
              <w:pStyle w:val="a0"/>
              <w:numPr>
                <w:ilvl w:val="0"/>
                <w:numId w:val="0"/>
              </w:numPr>
              <w:spacing w:line="240" w:lineRule="auto"/>
              <w:jc w:val="center"/>
              <w:rPr>
                <w:rFonts w:eastAsia="Times New Roman"/>
                <w:sz w:val="24"/>
                <w:szCs w:val="24"/>
              </w:rPr>
            </w:pPr>
            <w:r w:rsidRPr="00191CDF">
              <w:rPr>
                <w:sz w:val="24"/>
                <w:szCs w:val="24"/>
              </w:rPr>
              <w:t>Углеводороды и их природные источники</w:t>
            </w:r>
          </w:p>
        </w:tc>
        <w:tc>
          <w:tcPr>
            <w:tcW w:w="2290" w:type="dxa"/>
          </w:tcPr>
          <w:p w:rsidR="006E7920" w:rsidRPr="00191CDF" w:rsidRDefault="00BE3387" w:rsidP="00183566">
            <w:pPr>
              <w:pStyle w:val="a0"/>
              <w:numPr>
                <w:ilvl w:val="0"/>
                <w:numId w:val="0"/>
              </w:numPr>
              <w:spacing w:line="240" w:lineRule="auto"/>
              <w:jc w:val="center"/>
              <w:rPr>
                <w:rFonts w:eastAsia="Times New Roman"/>
                <w:sz w:val="24"/>
                <w:szCs w:val="24"/>
              </w:rPr>
            </w:pPr>
            <w:r w:rsidRPr="00191CDF">
              <w:rPr>
                <w:rFonts w:eastAsia="Times New Roman"/>
                <w:sz w:val="24"/>
                <w:szCs w:val="24"/>
              </w:rPr>
              <w:t>1</w:t>
            </w:r>
            <w:r w:rsidR="00183566" w:rsidRPr="00191CDF">
              <w:rPr>
                <w:rFonts w:eastAsia="Times New Roman"/>
                <w:sz w:val="24"/>
                <w:szCs w:val="24"/>
              </w:rPr>
              <w:t>3</w:t>
            </w:r>
          </w:p>
        </w:tc>
      </w:tr>
      <w:tr w:rsidR="006E7920" w:rsidTr="00000655">
        <w:trPr>
          <w:trHeight w:val="611"/>
        </w:trPr>
        <w:tc>
          <w:tcPr>
            <w:tcW w:w="709" w:type="dxa"/>
          </w:tcPr>
          <w:p w:rsidR="006E7920" w:rsidRPr="00191CDF" w:rsidRDefault="00183566" w:rsidP="006E7920">
            <w:pPr>
              <w:suppressAutoHyphens w:val="0"/>
              <w:ind w:firstLine="0"/>
              <w:jc w:val="left"/>
              <w:outlineLvl w:val="0"/>
              <w:rPr>
                <w:rFonts w:eastAsia="Times New Roman"/>
                <w:sz w:val="24"/>
                <w:szCs w:val="24"/>
              </w:rPr>
            </w:pPr>
            <w:r w:rsidRPr="00191CDF">
              <w:rPr>
                <w:rFonts w:eastAsia="Times New Roman"/>
                <w:sz w:val="24"/>
                <w:szCs w:val="24"/>
              </w:rPr>
              <w:t>3</w:t>
            </w:r>
          </w:p>
        </w:tc>
        <w:tc>
          <w:tcPr>
            <w:tcW w:w="6524" w:type="dxa"/>
            <w:gridSpan w:val="2"/>
            <w:shd w:val="clear" w:color="auto" w:fill="auto"/>
          </w:tcPr>
          <w:p w:rsidR="006E7920" w:rsidRPr="00191CDF" w:rsidRDefault="006E7920" w:rsidP="00817CC3">
            <w:pPr>
              <w:pStyle w:val="a0"/>
              <w:numPr>
                <w:ilvl w:val="0"/>
                <w:numId w:val="0"/>
              </w:numPr>
              <w:spacing w:line="240" w:lineRule="auto"/>
              <w:rPr>
                <w:sz w:val="24"/>
                <w:szCs w:val="24"/>
              </w:rPr>
            </w:pPr>
            <w:r w:rsidRPr="00191CDF">
              <w:rPr>
                <w:sz w:val="24"/>
                <w:szCs w:val="24"/>
              </w:rPr>
              <w:t xml:space="preserve">     1.Алканы. Строение молекулы метана. Гомологический ряд алканов. Гомологи. Номенклатура. Изомерия углеродного скелета. Закономерности изменения физических свойств.</w:t>
            </w:r>
          </w:p>
        </w:tc>
        <w:tc>
          <w:tcPr>
            <w:tcW w:w="2290" w:type="dxa"/>
          </w:tcPr>
          <w:p w:rsidR="006E7920" w:rsidRPr="00191CDF" w:rsidRDefault="00BE3387" w:rsidP="00817CC3">
            <w:pPr>
              <w:pStyle w:val="a0"/>
              <w:numPr>
                <w:ilvl w:val="0"/>
                <w:numId w:val="0"/>
              </w:numPr>
              <w:spacing w:line="240" w:lineRule="auto"/>
              <w:jc w:val="center"/>
              <w:rPr>
                <w:sz w:val="24"/>
                <w:szCs w:val="24"/>
              </w:rPr>
            </w:pPr>
            <w:r w:rsidRPr="00191CDF">
              <w:rPr>
                <w:sz w:val="24"/>
                <w:szCs w:val="24"/>
              </w:rPr>
              <w:t>1</w:t>
            </w:r>
          </w:p>
        </w:tc>
      </w:tr>
      <w:tr w:rsidR="006E7920" w:rsidTr="00000655">
        <w:tc>
          <w:tcPr>
            <w:tcW w:w="709" w:type="dxa"/>
          </w:tcPr>
          <w:p w:rsidR="006E7920" w:rsidRPr="00191CDF" w:rsidRDefault="00183566" w:rsidP="006E7920">
            <w:pPr>
              <w:suppressAutoHyphens w:val="0"/>
              <w:ind w:firstLine="0"/>
              <w:jc w:val="left"/>
              <w:outlineLvl w:val="0"/>
              <w:rPr>
                <w:rFonts w:eastAsia="Times New Roman"/>
                <w:sz w:val="24"/>
                <w:szCs w:val="24"/>
              </w:rPr>
            </w:pPr>
            <w:r w:rsidRPr="00191CDF">
              <w:rPr>
                <w:rFonts w:eastAsia="Times New Roman"/>
                <w:sz w:val="24"/>
                <w:szCs w:val="24"/>
              </w:rPr>
              <w:t>4</w:t>
            </w:r>
          </w:p>
        </w:tc>
        <w:tc>
          <w:tcPr>
            <w:tcW w:w="6524" w:type="dxa"/>
            <w:gridSpan w:val="2"/>
            <w:shd w:val="clear" w:color="auto" w:fill="auto"/>
          </w:tcPr>
          <w:p w:rsidR="006E7920" w:rsidRPr="00191CDF" w:rsidRDefault="006E7920" w:rsidP="00817CC3">
            <w:pPr>
              <w:suppressAutoHyphens w:val="0"/>
              <w:spacing w:line="240" w:lineRule="auto"/>
              <w:ind w:firstLine="0"/>
              <w:jc w:val="left"/>
              <w:outlineLvl w:val="0"/>
              <w:rPr>
                <w:rFonts w:eastAsia="Times New Roman"/>
                <w:sz w:val="24"/>
                <w:szCs w:val="24"/>
              </w:rPr>
            </w:pPr>
            <w:r w:rsidRPr="00191CDF">
              <w:rPr>
                <w:sz w:val="24"/>
                <w:szCs w:val="24"/>
              </w:rPr>
              <w:t>2. Химические свойства (на примере метана и этана): реакции замещения (галогенирование), дегидрирования как способы получения важнейших соединений в органическом синтезе. Горение метана как один из основных источников тепла в промышленности и быту. Нахождение в природе и применение алканов. Понятие о циклоалканах.</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183566" w:rsidP="006E7920">
            <w:pPr>
              <w:suppressAutoHyphens w:val="0"/>
              <w:ind w:firstLine="0"/>
              <w:jc w:val="left"/>
              <w:outlineLvl w:val="0"/>
              <w:rPr>
                <w:rFonts w:eastAsia="Times New Roman"/>
                <w:sz w:val="24"/>
                <w:szCs w:val="24"/>
              </w:rPr>
            </w:pPr>
            <w:r w:rsidRPr="00191CDF">
              <w:rPr>
                <w:rFonts w:eastAsia="Times New Roman"/>
                <w:sz w:val="24"/>
                <w:szCs w:val="24"/>
              </w:rPr>
              <w:t>5</w:t>
            </w:r>
          </w:p>
        </w:tc>
        <w:tc>
          <w:tcPr>
            <w:tcW w:w="6524" w:type="dxa"/>
            <w:gridSpan w:val="2"/>
            <w:shd w:val="clear" w:color="auto" w:fill="auto"/>
          </w:tcPr>
          <w:p w:rsidR="006E7920" w:rsidRPr="00191CDF" w:rsidRDefault="006E7920" w:rsidP="00817CC3">
            <w:pPr>
              <w:suppressAutoHyphens w:val="0"/>
              <w:spacing w:line="240" w:lineRule="auto"/>
              <w:ind w:firstLine="0"/>
              <w:jc w:val="left"/>
              <w:outlineLvl w:val="0"/>
              <w:rPr>
                <w:rFonts w:eastAsia="Times New Roman"/>
                <w:sz w:val="24"/>
                <w:szCs w:val="24"/>
              </w:rPr>
            </w:pPr>
            <w:r w:rsidRPr="00191CDF">
              <w:rPr>
                <w:sz w:val="24"/>
                <w:szCs w:val="24"/>
              </w:rPr>
              <w:t xml:space="preserve">3.Алкены. Строение молекулы этилена. Гомологический ряд алкенов. Номенклатура. Изомерия углеродного скелета и положения кратной связи в молекуле. </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rPr>
          <w:trHeight w:val="1065"/>
        </w:trPr>
        <w:tc>
          <w:tcPr>
            <w:tcW w:w="709" w:type="dxa"/>
          </w:tcPr>
          <w:p w:rsidR="006E7920" w:rsidRPr="00191CDF" w:rsidRDefault="00183566" w:rsidP="006E7920">
            <w:pPr>
              <w:suppressAutoHyphens w:val="0"/>
              <w:ind w:firstLine="0"/>
              <w:jc w:val="left"/>
              <w:outlineLvl w:val="0"/>
              <w:rPr>
                <w:rFonts w:eastAsia="Times New Roman"/>
                <w:sz w:val="24"/>
                <w:szCs w:val="24"/>
              </w:rPr>
            </w:pPr>
            <w:r w:rsidRPr="00191CDF">
              <w:rPr>
                <w:rFonts w:eastAsia="Times New Roman"/>
                <w:sz w:val="24"/>
                <w:szCs w:val="24"/>
              </w:rPr>
              <w:t>6</w:t>
            </w:r>
          </w:p>
        </w:tc>
        <w:tc>
          <w:tcPr>
            <w:tcW w:w="6524" w:type="dxa"/>
            <w:gridSpan w:val="2"/>
            <w:shd w:val="clear" w:color="auto" w:fill="auto"/>
          </w:tcPr>
          <w:p w:rsidR="006E7920" w:rsidRPr="00191CDF" w:rsidRDefault="006E7920" w:rsidP="00817CC3">
            <w:pPr>
              <w:suppressAutoHyphens w:val="0"/>
              <w:spacing w:line="240" w:lineRule="auto"/>
              <w:ind w:firstLine="0"/>
              <w:jc w:val="left"/>
              <w:outlineLvl w:val="0"/>
              <w:rPr>
                <w:rFonts w:eastAsia="Times New Roman"/>
                <w:sz w:val="24"/>
                <w:szCs w:val="24"/>
              </w:rPr>
            </w:pPr>
            <w:r w:rsidRPr="00191CDF">
              <w:rPr>
                <w:sz w:val="24"/>
                <w:szCs w:val="24"/>
              </w:rPr>
              <w:t>4.Химические свойства</w:t>
            </w:r>
            <w:r w:rsidR="00183566" w:rsidRPr="00191CDF">
              <w:rPr>
                <w:sz w:val="24"/>
                <w:szCs w:val="24"/>
              </w:rPr>
              <w:t xml:space="preserve"> алкенов</w:t>
            </w:r>
            <w:r w:rsidRPr="00191CDF">
              <w:rPr>
                <w:sz w:val="24"/>
                <w:szCs w:val="24"/>
              </w:rPr>
              <w:t xml:space="preserve"> (на примере этилена): реакции присоединения (галогенирование, гидрирование, гидратация, гидрогалогенирование) как способ получения функциональных производных углеводородов, горения. </w:t>
            </w:r>
            <w:r w:rsidR="00183566" w:rsidRPr="00191CDF">
              <w:rPr>
                <w:sz w:val="24"/>
                <w:szCs w:val="24"/>
              </w:rPr>
              <w:t>Полимеризация этилена как основное направление его использования. Полиэтилен как крупнотоннажный продукт</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183566" w:rsidP="006E7920">
            <w:pPr>
              <w:suppressAutoHyphens w:val="0"/>
              <w:ind w:firstLine="0"/>
              <w:jc w:val="left"/>
              <w:outlineLvl w:val="0"/>
              <w:rPr>
                <w:rFonts w:eastAsia="Times New Roman"/>
                <w:sz w:val="24"/>
                <w:szCs w:val="24"/>
              </w:rPr>
            </w:pPr>
            <w:r w:rsidRPr="00191CDF">
              <w:rPr>
                <w:rFonts w:eastAsia="Times New Roman"/>
                <w:sz w:val="24"/>
                <w:szCs w:val="24"/>
              </w:rPr>
              <w:t>7</w:t>
            </w:r>
          </w:p>
        </w:tc>
        <w:tc>
          <w:tcPr>
            <w:tcW w:w="6524" w:type="dxa"/>
            <w:gridSpan w:val="2"/>
            <w:shd w:val="clear" w:color="auto" w:fill="auto"/>
          </w:tcPr>
          <w:p w:rsidR="006E7920" w:rsidRPr="00191CDF" w:rsidRDefault="00045602" w:rsidP="00817CC3">
            <w:pPr>
              <w:suppressAutoHyphens w:val="0"/>
              <w:spacing w:line="240" w:lineRule="auto"/>
              <w:ind w:firstLine="0"/>
              <w:jc w:val="left"/>
              <w:outlineLvl w:val="0"/>
              <w:rPr>
                <w:rFonts w:eastAsia="Times New Roman"/>
                <w:sz w:val="24"/>
                <w:szCs w:val="24"/>
              </w:rPr>
            </w:pPr>
            <w:r w:rsidRPr="00191CDF">
              <w:rPr>
                <w:sz w:val="24"/>
                <w:szCs w:val="24"/>
              </w:rPr>
              <w:t>5</w:t>
            </w:r>
            <w:r w:rsidR="006E7920" w:rsidRPr="00191CDF">
              <w:rPr>
                <w:sz w:val="24"/>
                <w:szCs w:val="24"/>
              </w:rPr>
              <w:t>.Алкадиены и каучуки. Понятие об алкадиенах как углеводородах с двумя двойными связями. Полимеризация дивинила (бутадиена-1,3) как способ получения синтетического каучука. Натуральный и синтетический каучуки. Вулканизация каучука. Резина. Применение каучука и резины.</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183566" w:rsidP="006E7920">
            <w:pPr>
              <w:suppressAutoHyphens w:val="0"/>
              <w:ind w:firstLine="0"/>
              <w:jc w:val="left"/>
              <w:outlineLvl w:val="0"/>
              <w:rPr>
                <w:rFonts w:eastAsia="Times New Roman"/>
                <w:sz w:val="24"/>
                <w:szCs w:val="24"/>
              </w:rPr>
            </w:pPr>
            <w:r w:rsidRPr="00191CDF">
              <w:rPr>
                <w:rFonts w:eastAsia="Times New Roman"/>
                <w:sz w:val="24"/>
                <w:szCs w:val="24"/>
              </w:rPr>
              <w:t>8</w:t>
            </w:r>
          </w:p>
        </w:tc>
        <w:tc>
          <w:tcPr>
            <w:tcW w:w="6524" w:type="dxa"/>
            <w:gridSpan w:val="2"/>
            <w:shd w:val="clear" w:color="auto" w:fill="auto"/>
          </w:tcPr>
          <w:p w:rsidR="006E7920" w:rsidRPr="00191CDF" w:rsidRDefault="00045602" w:rsidP="00817CC3">
            <w:pPr>
              <w:suppressAutoHyphens w:val="0"/>
              <w:spacing w:line="240" w:lineRule="auto"/>
              <w:ind w:firstLine="0"/>
              <w:jc w:val="left"/>
              <w:outlineLvl w:val="0"/>
              <w:rPr>
                <w:rFonts w:eastAsia="Times New Roman"/>
                <w:sz w:val="24"/>
                <w:szCs w:val="24"/>
              </w:rPr>
            </w:pPr>
            <w:r w:rsidRPr="00191CDF">
              <w:rPr>
                <w:sz w:val="24"/>
                <w:szCs w:val="24"/>
              </w:rPr>
              <w:t>6</w:t>
            </w:r>
            <w:r w:rsidR="00183566" w:rsidRPr="00191CDF">
              <w:rPr>
                <w:sz w:val="24"/>
                <w:szCs w:val="24"/>
              </w:rPr>
              <w:t>.</w:t>
            </w:r>
            <w:r w:rsidR="006E7920" w:rsidRPr="00191CDF">
              <w:rPr>
                <w:sz w:val="24"/>
                <w:szCs w:val="24"/>
              </w:rPr>
              <w:t xml:space="preserve">Алкины. Строение молекулы ацетилена. Гомологический ряд алкинов. Номенклатура. Изомерия углеродного скелета и положения кратной связи в молекуле. </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045602" w:rsidP="006E7920">
            <w:pPr>
              <w:suppressAutoHyphens w:val="0"/>
              <w:ind w:firstLine="0"/>
              <w:jc w:val="left"/>
              <w:outlineLvl w:val="0"/>
              <w:rPr>
                <w:rFonts w:eastAsia="Times New Roman"/>
                <w:sz w:val="24"/>
                <w:szCs w:val="24"/>
              </w:rPr>
            </w:pPr>
            <w:r w:rsidRPr="00191CDF">
              <w:rPr>
                <w:rFonts w:eastAsia="Times New Roman"/>
                <w:sz w:val="24"/>
                <w:szCs w:val="24"/>
              </w:rPr>
              <w:lastRenderedPageBreak/>
              <w:t>9</w:t>
            </w:r>
          </w:p>
        </w:tc>
        <w:tc>
          <w:tcPr>
            <w:tcW w:w="6524" w:type="dxa"/>
            <w:gridSpan w:val="2"/>
            <w:shd w:val="clear" w:color="auto" w:fill="auto"/>
          </w:tcPr>
          <w:p w:rsidR="006E7920" w:rsidRPr="00191CDF" w:rsidRDefault="00045602" w:rsidP="00817CC3">
            <w:pPr>
              <w:suppressAutoHyphens w:val="0"/>
              <w:spacing w:line="240" w:lineRule="auto"/>
              <w:ind w:firstLine="0"/>
              <w:jc w:val="left"/>
              <w:outlineLvl w:val="0"/>
              <w:rPr>
                <w:rFonts w:eastAsia="Times New Roman"/>
                <w:sz w:val="24"/>
                <w:szCs w:val="24"/>
              </w:rPr>
            </w:pPr>
            <w:r w:rsidRPr="00191CDF">
              <w:rPr>
                <w:sz w:val="24"/>
                <w:szCs w:val="24"/>
              </w:rPr>
              <w:t>7</w:t>
            </w:r>
            <w:r w:rsidR="006E7920" w:rsidRPr="00191CDF">
              <w:rPr>
                <w:sz w:val="24"/>
                <w:szCs w:val="24"/>
              </w:rPr>
              <w:t>.Химические свойства</w:t>
            </w:r>
            <w:r w:rsidR="00183566" w:rsidRPr="00191CDF">
              <w:rPr>
                <w:sz w:val="24"/>
                <w:szCs w:val="24"/>
              </w:rPr>
              <w:t xml:space="preserve"> алкинов</w:t>
            </w:r>
            <w:r w:rsidR="006E7920" w:rsidRPr="00191CDF">
              <w:rPr>
                <w:sz w:val="24"/>
                <w:szCs w:val="24"/>
              </w:rPr>
              <w:t xml:space="preserve"> (на примере ацетилена): реакции присоединения (галогенирование, гидрирование, гидратация, гидрогалогенирование) как способ получения полимеров и других полезных продуктов. Горение ацетилена как источник высокотемпературного пламени для сварки и резки металлов. Применение ацетилена.</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6E7920" w:rsidP="00045602">
            <w:pPr>
              <w:suppressAutoHyphens w:val="0"/>
              <w:ind w:firstLine="0"/>
              <w:jc w:val="left"/>
              <w:outlineLvl w:val="0"/>
              <w:rPr>
                <w:rFonts w:eastAsia="Times New Roman"/>
                <w:sz w:val="24"/>
                <w:szCs w:val="24"/>
              </w:rPr>
            </w:pPr>
            <w:r w:rsidRPr="00191CDF">
              <w:rPr>
                <w:rFonts w:eastAsia="Times New Roman"/>
                <w:sz w:val="24"/>
                <w:szCs w:val="24"/>
              </w:rPr>
              <w:t>1</w:t>
            </w:r>
            <w:r w:rsidR="00045602" w:rsidRPr="00191CDF">
              <w:rPr>
                <w:rFonts w:eastAsia="Times New Roman"/>
                <w:sz w:val="24"/>
                <w:szCs w:val="24"/>
              </w:rPr>
              <w:t>0</w:t>
            </w:r>
          </w:p>
        </w:tc>
        <w:tc>
          <w:tcPr>
            <w:tcW w:w="6524" w:type="dxa"/>
            <w:gridSpan w:val="2"/>
            <w:shd w:val="clear" w:color="auto" w:fill="auto"/>
          </w:tcPr>
          <w:p w:rsidR="006E7920" w:rsidRPr="00191CDF" w:rsidRDefault="00045602" w:rsidP="00817CC3">
            <w:pPr>
              <w:suppressAutoHyphens w:val="0"/>
              <w:spacing w:line="240" w:lineRule="auto"/>
              <w:ind w:firstLine="0"/>
              <w:jc w:val="left"/>
              <w:outlineLvl w:val="0"/>
              <w:rPr>
                <w:rFonts w:eastAsia="Times New Roman"/>
                <w:sz w:val="24"/>
                <w:szCs w:val="24"/>
              </w:rPr>
            </w:pPr>
            <w:r w:rsidRPr="00191CDF">
              <w:rPr>
                <w:sz w:val="24"/>
                <w:szCs w:val="24"/>
              </w:rPr>
              <w:t>8</w:t>
            </w:r>
            <w:r w:rsidR="006E7920" w:rsidRPr="00191CDF">
              <w:rPr>
                <w:sz w:val="24"/>
                <w:szCs w:val="24"/>
              </w:rPr>
              <w:t>.Арены. Бензол как представитель ароматических углеводородов. Строение молекулы бензола.</w:t>
            </w:r>
            <w:r w:rsidRPr="00191CDF">
              <w:rPr>
                <w:sz w:val="24"/>
                <w:szCs w:val="24"/>
              </w:rPr>
              <w:t xml:space="preserve"> Химические свойства: реакции замещения (галогенирование) как способ получения химических средств защиты растений, присоединения (гидрирование) как доказательство непредельного характера бензола. Реакция горения. Применение бензола</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6E7920" w:rsidP="00045602">
            <w:pPr>
              <w:suppressAutoHyphens w:val="0"/>
              <w:ind w:firstLine="0"/>
              <w:jc w:val="left"/>
              <w:outlineLvl w:val="0"/>
              <w:rPr>
                <w:rFonts w:eastAsia="Times New Roman"/>
                <w:sz w:val="24"/>
                <w:szCs w:val="24"/>
              </w:rPr>
            </w:pPr>
            <w:r w:rsidRPr="00191CDF">
              <w:rPr>
                <w:rFonts w:eastAsia="Times New Roman"/>
                <w:sz w:val="24"/>
                <w:szCs w:val="24"/>
              </w:rPr>
              <w:t>1</w:t>
            </w:r>
            <w:r w:rsidR="00045602" w:rsidRPr="00191CDF">
              <w:rPr>
                <w:rFonts w:eastAsia="Times New Roman"/>
                <w:sz w:val="24"/>
                <w:szCs w:val="24"/>
              </w:rPr>
              <w:t>1</w:t>
            </w:r>
          </w:p>
        </w:tc>
        <w:tc>
          <w:tcPr>
            <w:tcW w:w="6524" w:type="dxa"/>
            <w:gridSpan w:val="2"/>
            <w:shd w:val="clear" w:color="auto" w:fill="auto"/>
          </w:tcPr>
          <w:p w:rsidR="006E7920" w:rsidRPr="00191CDF" w:rsidRDefault="00045602" w:rsidP="00817CC3">
            <w:pPr>
              <w:suppressAutoHyphens w:val="0"/>
              <w:spacing w:line="240" w:lineRule="auto"/>
              <w:ind w:firstLine="0"/>
              <w:jc w:val="left"/>
              <w:outlineLvl w:val="0"/>
              <w:rPr>
                <w:rFonts w:eastAsia="Times New Roman"/>
                <w:sz w:val="24"/>
                <w:szCs w:val="24"/>
              </w:rPr>
            </w:pPr>
            <w:r w:rsidRPr="00191CDF">
              <w:rPr>
                <w:sz w:val="24"/>
                <w:szCs w:val="24"/>
              </w:rPr>
              <w:t>9</w:t>
            </w:r>
            <w:r w:rsidR="006E7920" w:rsidRPr="00191CDF">
              <w:rPr>
                <w:sz w:val="24"/>
                <w:szCs w:val="24"/>
              </w:rPr>
              <w:t>.</w:t>
            </w:r>
            <w:r w:rsidRPr="00191CDF">
              <w:rPr>
                <w:sz w:val="24"/>
                <w:szCs w:val="24"/>
              </w:rPr>
              <w:t xml:space="preserve"> Природный газ</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045602" w:rsidTr="00000655">
        <w:tc>
          <w:tcPr>
            <w:tcW w:w="709" w:type="dxa"/>
          </w:tcPr>
          <w:p w:rsidR="00045602" w:rsidRPr="00191CDF" w:rsidRDefault="00045602" w:rsidP="00045602">
            <w:pPr>
              <w:suppressAutoHyphens w:val="0"/>
              <w:ind w:firstLine="0"/>
              <w:jc w:val="left"/>
              <w:outlineLvl w:val="0"/>
              <w:rPr>
                <w:rFonts w:eastAsia="Times New Roman"/>
                <w:sz w:val="24"/>
                <w:szCs w:val="24"/>
              </w:rPr>
            </w:pPr>
            <w:r w:rsidRPr="00191CDF">
              <w:rPr>
                <w:rFonts w:eastAsia="Times New Roman"/>
                <w:sz w:val="24"/>
                <w:szCs w:val="24"/>
              </w:rPr>
              <w:t>12</w:t>
            </w:r>
          </w:p>
        </w:tc>
        <w:tc>
          <w:tcPr>
            <w:tcW w:w="6524" w:type="dxa"/>
            <w:gridSpan w:val="2"/>
            <w:shd w:val="clear" w:color="auto" w:fill="auto"/>
          </w:tcPr>
          <w:p w:rsidR="00045602" w:rsidRPr="00191CDF" w:rsidRDefault="00045602" w:rsidP="00817CC3">
            <w:pPr>
              <w:suppressAutoHyphens w:val="0"/>
              <w:spacing w:line="240" w:lineRule="auto"/>
              <w:ind w:firstLine="0"/>
              <w:jc w:val="left"/>
              <w:outlineLvl w:val="0"/>
              <w:rPr>
                <w:sz w:val="24"/>
                <w:szCs w:val="24"/>
              </w:rPr>
            </w:pPr>
            <w:r w:rsidRPr="00191CDF">
              <w:rPr>
                <w:sz w:val="24"/>
                <w:szCs w:val="24"/>
              </w:rPr>
              <w:t>10.Нефть и способы её переработки</w:t>
            </w:r>
          </w:p>
        </w:tc>
        <w:tc>
          <w:tcPr>
            <w:tcW w:w="2290" w:type="dxa"/>
          </w:tcPr>
          <w:p w:rsidR="00045602" w:rsidRPr="00191CDF" w:rsidRDefault="00045602"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045602" w:rsidTr="00000655">
        <w:tc>
          <w:tcPr>
            <w:tcW w:w="709" w:type="dxa"/>
          </w:tcPr>
          <w:p w:rsidR="00045602" w:rsidRPr="00191CDF" w:rsidRDefault="00045602" w:rsidP="00045602">
            <w:pPr>
              <w:suppressAutoHyphens w:val="0"/>
              <w:ind w:firstLine="0"/>
              <w:jc w:val="left"/>
              <w:outlineLvl w:val="0"/>
              <w:rPr>
                <w:rFonts w:eastAsia="Times New Roman"/>
                <w:sz w:val="24"/>
                <w:szCs w:val="24"/>
              </w:rPr>
            </w:pPr>
            <w:r w:rsidRPr="00191CDF">
              <w:rPr>
                <w:rFonts w:eastAsia="Times New Roman"/>
                <w:sz w:val="24"/>
                <w:szCs w:val="24"/>
              </w:rPr>
              <w:t>13</w:t>
            </w:r>
          </w:p>
        </w:tc>
        <w:tc>
          <w:tcPr>
            <w:tcW w:w="6524" w:type="dxa"/>
            <w:gridSpan w:val="2"/>
            <w:shd w:val="clear" w:color="auto" w:fill="auto"/>
          </w:tcPr>
          <w:p w:rsidR="00045602" w:rsidRPr="00191CDF" w:rsidRDefault="00045602" w:rsidP="00817CC3">
            <w:pPr>
              <w:suppressAutoHyphens w:val="0"/>
              <w:spacing w:line="240" w:lineRule="auto"/>
              <w:ind w:firstLine="0"/>
              <w:jc w:val="left"/>
              <w:outlineLvl w:val="0"/>
              <w:rPr>
                <w:sz w:val="24"/>
                <w:szCs w:val="24"/>
              </w:rPr>
            </w:pPr>
            <w:r w:rsidRPr="00191CDF">
              <w:rPr>
                <w:sz w:val="24"/>
                <w:szCs w:val="24"/>
              </w:rPr>
              <w:t>11.Каменный уголь и его переработка</w:t>
            </w:r>
          </w:p>
        </w:tc>
        <w:tc>
          <w:tcPr>
            <w:tcW w:w="2290" w:type="dxa"/>
          </w:tcPr>
          <w:p w:rsidR="00045602" w:rsidRPr="00191CDF" w:rsidRDefault="00045602"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6E7920" w:rsidP="006E7920">
            <w:pPr>
              <w:suppressAutoHyphens w:val="0"/>
              <w:ind w:firstLine="0"/>
              <w:jc w:val="left"/>
              <w:outlineLvl w:val="0"/>
              <w:rPr>
                <w:rFonts w:eastAsia="Times New Roman"/>
                <w:sz w:val="24"/>
                <w:szCs w:val="24"/>
              </w:rPr>
            </w:pPr>
            <w:r w:rsidRPr="00191CDF">
              <w:rPr>
                <w:rFonts w:eastAsia="Times New Roman"/>
                <w:sz w:val="24"/>
                <w:szCs w:val="24"/>
              </w:rPr>
              <w:t>14</w:t>
            </w:r>
          </w:p>
        </w:tc>
        <w:tc>
          <w:tcPr>
            <w:tcW w:w="6524" w:type="dxa"/>
            <w:gridSpan w:val="2"/>
            <w:shd w:val="clear" w:color="auto" w:fill="auto"/>
          </w:tcPr>
          <w:p w:rsidR="006E7920" w:rsidRPr="00191CDF" w:rsidRDefault="006E7920" w:rsidP="00045602">
            <w:pPr>
              <w:suppressAutoHyphens w:val="0"/>
              <w:spacing w:line="240" w:lineRule="auto"/>
              <w:ind w:firstLine="0"/>
              <w:jc w:val="left"/>
              <w:outlineLvl w:val="0"/>
              <w:rPr>
                <w:rFonts w:eastAsia="Times New Roman"/>
                <w:sz w:val="24"/>
                <w:szCs w:val="24"/>
              </w:rPr>
            </w:pPr>
            <w:r w:rsidRPr="00191CDF">
              <w:rPr>
                <w:rFonts w:eastAsia="Times New Roman"/>
                <w:sz w:val="24"/>
                <w:szCs w:val="24"/>
              </w:rPr>
              <w:t>1</w:t>
            </w:r>
            <w:r w:rsidR="00045602" w:rsidRPr="00191CDF">
              <w:rPr>
                <w:rFonts w:eastAsia="Times New Roman"/>
                <w:sz w:val="24"/>
                <w:szCs w:val="24"/>
              </w:rPr>
              <w:t>2</w:t>
            </w:r>
            <w:r w:rsidRPr="00191CDF">
              <w:rPr>
                <w:rFonts w:eastAsia="Times New Roman"/>
                <w:sz w:val="24"/>
                <w:szCs w:val="24"/>
              </w:rPr>
              <w:t>.Обобщение. Углеводороды</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6E7920" w:rsidP="006E7920">
            <w:pPr>
              <w:suppressAutoHyphens w:val="0"/>
              <w:ind w:firstLine="0"/>
              <w:jc w:val="left"/>
              <w:outlineLvl w:val="0"/>
              <w:rPr>
                <w:rFonts w:eastAsia="Times New Roman"/>
                <w:sz w:val="24"/>
                <w:szCs w:val="24"/>
              </w:rPr>
            </w:pPr>
            <w:r w:rsidRPr="00191CDF">
              <w:rPr>
                <w:rFonts w:eastAsia="Times New Roman"/>
                <w:sz w:val="24"/>
                <w:szCs w:val="24"/>
              </w:rPr>
              <w:t>15</w:t>
            </w:r>
          </w:p>
        </w:tc>
        <w:tc>
          <w:tcPr>
            <w:tcW w:w="6524" w:type="dxa"/>
            <w:gridSpan w:val="2"/>
            <w:shd w:val="clear" w:color="auto" w:fill="auto"/>
          </w:tcPr>
          <w:p w:rsidR="006E7920" w:rsidRPr="00191CDF" w:rsidRDefault="006E7920" w:rsidP="00045602">
            <w:pPr>
              <w:suppressAutoHyphens w:val="0"/>
              <w:spacing w:line="240" w:lineRule="auto"/>
              <w:ind w:firstLine="0"/>
              <w:jc w:val="left"/>
              <w:outlineLvl w:val="0"/>
              <w:rPr>
                <w:rFonts w:eastAsia="Times New Roman"/>
                <w:sz w:val="24"/>
                <w:szCs w:val="24"/>
              </w:rPr>
            </w:pPr>
            <w:r w:rsidRPr="00191CDF">
              <w:rPr>
                <w:rFonts w:eastAsia="Times New Roman"/>
                <w:sz w:val="24"/>
                <w:szCs w:val="24"/>
              </w:rPr>
              <w:t>1</w:t>
            </w:r>
            <w:r w:rsidR="00045602" w:rsidRPr="00191CDF">
              <w:rPr>
                <w:rFonts w:eastAsia="Times New Roman"/>
                <w:sz w:val="24"/>
                <w:szCs w:val="24"/>
              </w:rPr>
              <w:t>3</w:t>
            </w:r>
            <w:r w:rsidRPr="00191CDF">
              <w:rPr>
                <w:rFonts w:eastAsia="Times New Roman"/>
                <w:sz w:val="24"/>
                <w:szCs w:val="24"/>
              </w:rPr>
              <w:t>.Контрольная работа №1. Углеводороды</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BE3387" w:rsidRPr="00FC3879" w:rsidTr="00000655">
        <w:tc>
          <w:tcPr>
            <w:tcW w:w="7233" w:type="dxa"/>
            <w:gridSpan w:val="3"/>
          </w:tcPr>
          <w:p w:rsidR="00BE3387" w:rsidRPr="00191CDF" w:rsidRDefault="00BE3387" w:rsidP="00817CC3">
            <w:pPr>
              <w:pStyle w:val="a0"/>
              <w:numPr>
                <w:ilvl w:val="0"/>
                <w:numId w:val="0"/>
              </w:numPr>
              <w:spacing w:line="240" w:lineRule="auto"/>
              <w:ind w:left="34" w:firstLine="391"/>
              <w:jc w:val="center"/>
              <w:rPr>
                <w:bCs/>
                <w:sz w:val="24"/>
                <w:szCs w:val="24"/>
              </w:rPr>
            </w:pPr>
            <w:r w:rsidRPr="00191CDF">
              <w:rPr>
                <w:bCs/>
                <w:sz w:val="24"/>
                <w:szCs w:val="24"/>
              </w:rPr>
              <w:t xml:space="preserve">Кислородсодержащие органические соединения </w:t>
            </w:r>
          </w:p>
          <w:p w:rsidR="00BE3387" w:rsidRPr="00191CDF" w:rsidRDefault="00BE3387" w:rsidP="00817CC3">
            <w:pPr>
              <w:pStyle w:val="a0"/>
              <w:numPr>
                <w:ilvl w:val="0"/>
                <w:numId w:val="0"/>
              </w:numPr>
              <w:spacing w:line="240" w:lineRule="auto"/>
              <w:ind w:left="34" w:firstLine="391"/>
              <w:jc w:val="center"/>
              <w:rPr>
                <w:sz w:val="24"/>
                <w:szCs w:val="24"/>
              </w:rPr>
            </w:pPr>
            <w:r w:rsidRPr="00191CDF">
              <w:rPr>
                <w:bCs/>
                <w:sz w:val="24"/>
                <w:szCs w:val="24"/>
              </w:rPr>
              <w:t>и их природные источники</w:t>
            </w:r>
          </w:p>
          <w:p w:rsidR="00BE3387" w:rsidRPr="00191CDF" w:rsidRDefault="00BE3387" w:rsidP="00817CC3">
            <w:pPr>
              <w:suppressAutoHyphens w:val="0"/>
              <w:spacing w:line="240" w:lineRule="auto"/>
              <w:ind w:firstLine="0"/>
              <w:jc w:val="center"/>
              <w:outlineLvl w:val="0"/>
              <w:rPr>
                <w:rFonts w:eastAsia="Times New Roman"/>
                <w:sz w:val="24"/>
                <w:szCs w:val="24"/>
              </w:rPr>
            </w:pPr>
          </w:p>
        </w:tc>
        <w:tc>
          <w:tcPr>
            <w:tcW w:w="2290" w:type="dxa"/>
          </w:tcPr>
          <w:p w:rsidR="00BE3387"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r w:rsidR="00D749E3">
              <w:rPr>
                <w:rFonts w:eastAsia="Times New Roman"/>
                <w:sz w:val="24"/>
                <w:szCs w:val="24"/>
              </w:rPr>
              <w:t>0</w:t>
            </w:r>
          </w:p>
        </w:tc>
      </w:tr>
      <w:tr w:rsidR="006E7920" w:rsidTr="00000655">
        <w:tc>
          <w:tcPr>
            <w:tcW w:w="709" w:type="dxa"/>
          </w:tcPr>
          <w:p w:rsidR="006E7920" w:rsidRPr="00191CDF" w:rsidRDefault="006E7920" w:rsidP="006E7920">
            <w:pPr>
              <w:suppressAutoHyphens w:val="0"/>
              <w:ind w:firstLine="0"/>
              <w:jc w:val="left"/>
              <w:outlineLvl w:val="0"/>
              <w:rPr>
                <w:rFonts w:eastAsia="Times New Roman"/>
                <w:sz w:val="24"/>
                <w:szCs w:val="24"/>
              </w:rPr>
            </w:pPr>
            <w:r w:rsidRPr="00191CDF">
              <w:rPr>
                <w:rFonts w:eastAsia="Times New Roman"/>
                <w:sz w:val="24"/>
                <w:szCs w:val="24"/>
              </w:rPr>
              <w:t>16</w:t>
            </w:r>
          </w:p>
        </w:tc>
        <w:tc>
          <w:tcPr>
            <w:tcW w:w="6524" w:type="dxa"/>
            <w:gridSpan w:val="2"/>
            <w:shd w:val="clear" w:color="auto" w:fill="auto"/>
          </w:tcPr>
          <w:p w:rsidR="006E7920" w:rsidRPr="00191CDF" w:rsidRDefault="006E7920" w:rsidP="00817CC3">
            <w:pPr>
              <w:suppressAutoHyphens w:val="0"/>
              <w:spacing w:line="240" w:lineRule="auto"/>
              <w:ind w:firstLine="0"/>
              <w:jc w:val="left"/>
              <w:outlineLvl w:val="0"/>
              <w:rPr>
                <w:rFonts w:eastAsia="Times New Roman"/>
                <w:sz w:val="24"/>
                <w:szCs w:val="24"/>
              </w:rPr>
            </w:pPr>
            <w:r w:rsidRPr="00191CDF">
              <w:rPr>
                <w:sz w:val="24"/>
                <w:szCs w:val="24"/>
              </w:rPr>
              <w:t xml:space="preserve">1.Спирты. Классификация, номенклатура, изомерия спиртов. Метанол и этанол как представители предельных одноатомных спиртов. </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6E7920" w:rsidP="006E7920">
            <w:pPr>
              <w:suppressAutoHyphens w:val="0"/>
              <w:ind w:firstLine="0"/>
              <w:jc w:val="left"/>
              <w:outlineLvl w:val="0"/>
              <w:rPr>
                <w:rFonts w:eastAsia="Times New Roman"/>
                <w:sz w:val="24"/>
                <w:szCs w:val="24"/>
              </w:rPr>
            </w:pPr>
            <w:r w:rsidRPr="00191CDF">
              <w:rPr>
                <w:rFonts w:eastAsia="Times New Roman"/>
                <w:sz w:val="24"/>
                <w:szCs w:val="24"/>
              </w:rPr>
              <w:t>17</w:t>
            </w:r>
          </w:p>
        </w:tc>
        <w:tc>
          <w:tcPr>
            <w:tcW w:w="6524" w:type="dxa"/>
            <w:gridSpan w:val="2"/>
            <w:shd w:val="clear" w:color="auto" w:fill="auto"/>
          </w:tcPr>
          <w:p w:rsidR="006E7920" w:rsidRPr="00191CDF" w:rsidRDefault="006E7920" w:rsidP="00817CC3">
            <w:pPr>
              <w:suppressAutoHyphens w:val="0"/>
              <w:spacing w:line="240" w:lineRule="auto"/>
              <w:ind w:firstLine="0"/>
              <w:jc w:val="left"/>
              <w:outlineLvl w:val="0"/>
              <w:rPr>
                <w:rFonts w:eastAsia="Times New Roman"/>
                <w:sz w:val="24"/>
                <w:szCs w:val="24"/>
              </w:rPr>
            </w:pPr>
            <w:r w:rsidRPr="00191CDF">
              <w:rPr>
                <w:sz w:val="24"/>
                <w:szCs w:val="24"/>
              </w:rPr>
              <w:t xml:space="preserve">2.Химические свойства спиртов (на примере метанола и этанола): взаимодействие с натрием как способ установления наличия гидроксогруппы, реакция с галогеноводородами как способ получения растворителей, дегидратация как способ получения этилена. Реакция горения: спирты как топливо. Применение метанола и этанола. Физиологическое действие метанола и этанола на организм человека. </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6E7920" w:rsidP="006E7920">
            <w:pPr>
              <w:suppressAutoHyphens w:val="0"/>
              <w:ind w:firstLine="0"/>
              <w:jc w:val="left"/>
              <w:outlineLvl w:val="0"/>
              <w:rPr>
                <w:rFonts w:eastAsia="Times New Roman"/>
                <w:sz w:val="24"/>
                <w:szCs w:val="24"/>
              </w:rPr>
            </w:pPr>
            <w:r w:rsidRPr="00191CDF">
              <w:rPr>
                <w:rFonts w:eastAsia="Times New Roman"/>
                <w:sz w:val="24"/>
                <w:szCs w:val="24"/>
              </w:rPr>
              <w:t>18</w:t>
            </w:r>
          </w:p>
        </w:tc>
        <w:tc>
          <w:tcPr>
            <w:tcW w:w="6524" w:type="dxa"/>
            <w:gridSpan w:val="2"/>
            <w:shd w:val="clear" w:color="auto" w:fill="auto"/>
          </w:tcPr>
          <w:p w:rsidR="006E7920" w:rsidRPr="00191CDF" w:rsidRDefault="006E7920" w:rsidP="00817CC3">
            <w:pPr>
              <w:suppressAutoHyphens w:val="0"/>
              <w:spacing w:line="240" w:lineRule="auto"/>
              <w:ind w:firstLine="0"/>
              <w:jc w:val="left"/>
              <w:outlineLvl w:val="0"/>
              <w:rPr>
                <w:rFonts w:eastAsia="Times New Roman"/>
                <w:sz w:val="24"/>
                <w:szCs w:val="24"/>
              </w:rPr>
            </w:pPr>
            <w:r w:rsidRPr="00191CDF">
              <w:rPr>
                <w:sz w:val="24"/>
                <w:szCs w:val="24"/>
              </w:rPr>
              <w:t>3.Этиленгликоль и глицерин как представители предельных многоатомных спиртов. Качественная реакция на многоатомные спирты и ее применение для распознавания глицерина в составе косметических средств. Практическое применение этиленгликоля и глицерина.</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E733BC" w:rsidTr="00000655">
        <w:trPr>
          <w:trHeight w:val="938"/>
        </w:trPr>
        <w:tc>
          <w:tcPr>
            <w:tcW w:w="709" w:type="dxa"/>
          </w:tcPr>
          <w:p w:rsidR="00E733BC" w:rsidRPr="00191CDF" w:rsidRDefault="00E733BC" w:rsidP="006E7920">
            <w:pPr>
              <w:suppressAutoHyphens w:val="0"/>
              <w:ind w:firstLine="0"/>
              <w:jc w:val="left"/>
              <w:outlineLvl w:val="0"/>
              <w:rPr>
                <w:rFonts w:eastAsia="Times New Roman"/>
                <w:sz w:val="24"/>
                <w:szCs w:val="24"/>
              </w:rPr>
            </w:pPr>
            <w:r w:rsidRPr="00191CDF">
              <w:rPr>
                <w:rFonts w:eastAsia="Times New Roman"/>
                <w:sz w:val="24"/>
                <w:szCs w:val="24"/>
              </w:rPr>
              <w:t>19</w:t>
            </w:r>
          </w:p>
          <w:p w:rsidR="00E733BC" w:rsidRPr="00191CDF" w:rsidRDefault="00E733BC" w:rsidP="00E733BC">
            <w:pPr>
              <w:jc w:val="left"/>
              <w:outlineLvl w:val="0"/>
              <w:rPr>
                <w:rFonts w:eastAsia="Times New Roman"/>
                <w:sz w:val="24"/>
                <w:szCs w:val="24"/>
              </w:rPr>
            </w:pPr>
            <w:r w:rsidRPr="00191CDF">
              <w:rPr>
                <w:rFonts w:eastAsia="Times New Roman"/>
                <w:sz w:val="24"/>
                <w:szCs w:val="24"/>
              </w:rPr>
              <w:t>2</w:t>
            </w:r>
          </w:p>
        </w:tc>
        <w:tc>
          <w:tcPr>
            <w:tcW w:w="6524" w:type="dxa"/>
            <w:gridSpan w:val="2"/>
            <w:shd w:val="clear" w:color="auto" w:fill="auto"/>
          </w:tcPr>
          <w:p w:rsidR="00E733BC" w:rsidRPr="00191CDF" w:rsidRDefault="00E733BC" w:rsidP="00817CC3">
            <w:pPr>
              <w:suppressAutoHyphens w:val="0"/>
              <w:spacing w:line="240" w:lineRule="auto"/>
              <w:ind w:firstLine="0"/>
              <w:jc w:val="left"/>
              <w:outlineLvl w:val="0"/>
              <w:rPr>
                <w:rFonts w:eastAsia="Times New Roman"/>
                <w:sz w:val="24"/>
                <w:szCs w:val="24"/>
              </w:rPr>
            </w:pPr>
            <w:r w:rsidRPr="00191CDF">
              <w:rPr>
                <w:sz w:val="24"/>
                <w:szCs w:val="24"/>
              </w:rPr>
              <w:t>4.Фенол. Строение молекулы фенола. Химические свойства: взаимодействие с натрием, гидроксидом натрия, бромом. Взаимное влияние атомов в молекуле фенола. Применение фенола</w:t>
            </w:r>
          </w:p>
        </w:tc>
        <w:tc>
          <w:tcPr>
            <w:tcW w:w="2290" w:type="dxa"/>
          </w:tcPr>
          <w:p w:rsidR="00E733BC" w:rsidRPr="00191CDF" w:rsidRDefault="00E733BC"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p w:rsidR="00E733BC" w:rsidRPr="00191CDF" w:rsidRDefault="00E733BC" w:rsidP="00817CC3">
            <w:pPr>
              <w:spacing w:line="240" w:lineRule="auto"/>
              <w:jc w:val="center"/>
              <w:outlineLvl w:val="0"/>
              <w:rPr>
                <w:rFonts w:eastAsia="Times New Roman"/>
                <w:sz w:val="24"/>
                <w:szCs w:val="24"/>
              </w:rPr>
            </w:pPr>
          </w:p>
        </w:tc>
      </w:tr>
      <w:tr w:rsidR="006E7920" w:rsidTr="00000655">
        <w:trPr>
          <w:trHeight w:val="2374"/>
        </w:trPr>
        <w:tc>
          <w:tcPr>
            <w:tcW w:w="709" w:type="dxa"/>
          </w:tcPr>
          <w:p w:rsidR="006E7920" w:rsidRPr="00191CDF" w:rsidRDefault="006E7920" w:rsidP="006E7920">
            <w:pPr>
              <w:suppressAutoHyphens w:val="0"/>
              <w:ind w:firstLine="0"/>
              <w:jc w:val="left"/>
              <w:outlineLvl w:val="0"/>
              <w:rPr>
                <w:rFonts w:eastAsia="Times New Roman"/>
                <w:sz w:val="24"/>
                <w:szCs w:val="24"/>
              </w:rPr>
            </w:pPr>
            <w:r w:rsidRPr="00191CDF">
              <w:rPr>
                <w:rFonts w:eastAsia="Times New Roman"/>
                <w:sz w:val="24"/>
                <w:szCs w:val="24"/>
              </w:rPr>
              <w:lastRenderedPageBreak/>
              <w:t>2</w:t>
            </w:r>
            <w:r w:rsidR="00891A11" w:rsidRPr="00191CDF">
              <w:rPr>
                <w:rFonts w:eastAsia="Times New Roman"/>
                <w:sz w:val="24"/>
                <w:szCs w:val="24"/>
              </w:rPr>
              <w:t>0</w:t>
            </w:r>
          </w:p>
          <w:p w:rsidR="006E7920" w:rsidRPr="00191CDF" w:rsidRDefault="006E7920" w:rsidP="006E7920">
            <w:pPr>
              <w:jc w:val="left"/>
              <w:outlineLvl w:val="0"/>
              <w:rPr>
                <w:rFonts w:eastAsia="Times New Roman"/>
                <w:sz w:val="24"/>
                <w:szCs w:val="24"/>
              </w:rPr>
            </w:pPr>
            <w:r w:rsidRPr="00191CDF">
              <w:rPr>
                <w:rFonts w:eastAsia="Times New Roman"/>
                <w:sz w:val="24"/>
                <w:szCs w:val="24"/>
              </w:rPr>
              <w:t>2</w:t>
            </w:r>
          </w:p>
        </w:tc>
        <w:tc>
          <w:tcPr>
            <w:tcW w:w="6524" w:type="dxa"/>
            <w:gridSpan w:val="2"/>
            <w:shd w:val="clear" w:color="auto" w:fill="auto"/>
          </w:tcPr>
          <w:p w:rsidR="006E7920" w:rsidRPr="00191CDF" w:rsidRDefault="00891A11" w:rsidP="00817CC3">
            <w:pPr>
              <w:pStyle w:val="a0"/>
              <w:numPr>
                <w:ilvl w:val="0"/>
                <w:numId w:val="0"/>
              </w:numPr>
              <w:spacing w:line="240" w:lineRule="auto"/>
              <w:ind w:left="34"/>
              <w:jc w:val="left"/>
              <w:rPr>
                <w:sz w:val="24"/>
                <w:szCs w:val="24"/>
              </w:rPr>
            </w:pPr>
            <w:r w:rsidRPr="00191CDF">
              <w:rPr>
                <w:sz w:val="24"/>
                <w:szCs w:val="24"/>
              </w:rPr>
              <w:t>5</w:t>
            </w:r>
            <w:r w:rsidR="006E7920" w:rsidRPr="00191CDF">
              <w:rPr>
                <w:sz w:val="24"/>
                <w:szCs w:val="24"/>
              </w:rPr>
              <w:t xml:space="preserve">Альдегиды. Метаналь (формальдегид) и этаналь (ацетальдегид) как представители предельных альдегидов. </w:t>
            </w:r>
          </w:p>
          <w:p w:rsidR="006E7920" w:rsidRPr="00191CDF" w:rsidRDefault="006E7920" w:rsidP="00817CC3">
            <w:pPr>
              <w:suppressAutoHyphens w:val="0"/>
              <w:spacing w:line="240" w:lineRule="auto"/>
              <w:ind w:firstLine="0"/>
              <w:jc w:val="left"/>
              <w:outlineLvl w:val="0"/>
              <w:rPr>
                <w:rFonts w:eastAsia="Times New Roman"/>
                <w:sz w:val="24"/>
                <w:szCs w:val="24"/>
              </w:rPr>
            </w:pPr>
            <w:r w:rsidRPr="00191CDF">
              <w:rPr>
                <w:sz w:val="24"/>
                <w:szCs w:val="24"/>
              </w:rPr>
              <w:t>Химические свойства альдегидов. Качественные реакции на карбонильную группу (реакция «серебряного зеркала», взаимодействие с гидроксидом меди (II) и их применение для обнаружения предельных альдегидов в промышленных сточных водах. Токсичность альдегидов. Применение формальдегида и ацетальдегида</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6E7920" w:rsidP="00891A11">
            <w:pPr>
              <w:suppressAutoHyphens w:val="0"/>
              <w:ind w:firstLine="0"/>
              <w:jc w:val="left"/>
              <w:outlineLvl w:val="0"/>
              <w:rPr>
                <w:rFonts w:eastAsia="Times New Roman"/>
                <w:sz w:val="24"/>
                <w:szCs w:val="24"/>
              </w:rPr>
            </w:pPr>
            <w:r w:rsidRPr="00191CDF">
              <w:rPr>
                <w:rFonts w:eastAsia="Times New Roman"/>
                <w:sz w:val="24"/>
                <w:szCs w:val="24"/>
              </w:rPr>
              <w:t>2</w:t>
            </w:r>
            <w:r w:rsidR="00891A11" w:rsidRPr="00191CDF">
              <w:rPr>
                <w:rFonts w:eastAsia="Times New Roman"/>
                <w:sz w:val="24"/>
                <w:szCs w:val="24"/>
              </w:rPr>
              <w:t>1</w:t>
            </w:r>
          </w:p>
        </w:tc>
        <w:tc>
          <w:tcPr>
            <w:tcW w:w="6524" w:type="dxa"/>
            <w:gridSpan w:val="2"/>
            <w:shd w:val="clear" w:color="auto" w:fill="auto"/>
          </w:tcPr>
          <w:p w:rsidR="006E7920" w:rsidRPr="00191CDF" w:rsidRDefault="00891A11" w:rsidP="00817CC3">
            <w:pPr>
              <w:suppressAutoHyphens w:val="0"/>
              <w:spacing w:line="240" w:lineRule="auto"/>
              <w:ind w:firstLine="0"/>
              <w:jc w:val="left"/>
              <w:outlineLvl w:val="0"/>
              <w:rPr>
                <w:rFonts w:eastAsia="Times New Roman"/>
                <w:sz w:val="24"/>
                <w:szCs w:val="24"/>
              </w:rPr>
            </w:pPr>
            <w:r w:rsidRPr="00191CDF">
              <w:rPr>
                <w:sz w:val="24"/>
                <w:szCs w:val="24"/>
              </w:rPr>
              <w:t>6</w:t>
            </w:r>
            <w:r w:rsidR="006E7920" w:rsidRPr="00191CDF">
              <w:rPr>
                <w:sz w:val="24"/>
                <w:szCs w:val="24"/>
              </w:rPr>
              <w:t xml:space="preserve">.Карбоновые кислоты. Уксусная кислота как представитель предельных одноосновных карбоновых кислот. </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rPr>
          <w:trHeight w:val="508"/>
        </w:trPr>
        <w:tc>
          <w:tcPr>
            <w:tcW w:w="709" w:type="dxa"/>
          </w:tcPr>
          <w:p w:rsidR="006E7920" w:rsidRPr="00191CDF" w:rsidRDefault="006E7920" w:rsidP="006E7920">
            <w:pPr>
              <w:suppressAutoHyphens w:val="0"/>
              <w:ind w:firstLine="0"/>
              <w:jc w:val="left"/>
              <w:outlineLvl w:val="0"/>
              <w:rPr>
                <w:rFonts w:eastAsia="Times New Roman"/>
                <w:sz w:val="24"/>
                <w:szCs w:val="24"/>
              </w:rPr>
            </w:pPr>
            <w:r w:rsidRPr="00191CDF">
              <w:rPr>
                <w:rFonts w:eastAsia="Times New Roman"/>
                <w:sz w:val="24"/>
                <w:szCs w:val="24"/>
              </w:rPr>
              <w:t>2</w:t>
            </w:r>
            <w:r w:rsidR="00891A11" w:rsidRPr="00191CDF">
              <w:rPr>
                <w:rFonts w:eastAsia="Times New Roman"/>
                <w:sz w:val="24"/>
                <w:szCs w:val="24"/>
              </w:rPr>
              <w:t>2</w:t>
            </w:r>
          </w:p>
          <w:p w:rsidR="006E7920" w:rsidRPr="00191CDF" w:rsidRDefault="006E7920" w:rsidP="006E7920">
            <w:pPr>
              <w:suppressAutoHyphens w:val="0"/>
              <w:ind w:firstLine="0"/>
              <w:jc w:val="left"/>
              <w:outlineLvl w:val="0"/>
              <w:rPr>
                <w:rFonts w:eastAsia="Times New Roman"/>
                <w:sz w:val="24"/>
                <w:szCs w:val="24"/>
              </w:rPr>
            </w:pPr>
          </w:p>
        </w:tc>
        <w:tc>
          <w:tcPr>
            <w:tcW w:w="6524" w:type="dxa"/>
            <w:gridSpan w:val="2"/>
            <w:shd w:val="clear" w:color="auto" w:fill="auto"/>
          </w:tcPr>
          <w:p w:rsidR="006E7920" w:rsidRPr="00191CDF" w:rsidRDefault="00891A11" w:rsidP="00817CC3">
            <w:pPr>
              <w:pStyle w:val="a0"/>
              <w:spacing w:line="240" w:lineRule="auto"/>
              <w:ind w:left="0"/>
              <w:jc w:val="left"/>
              <w:rPr>
                <w:sz w:val="24"/>
                <w:szCs w:val="24"/>
              </w:rPr>
            </w:pPr>
            <w:r w:rsidRPr="00191CDF">
              <w:rPr>
                <w:sz w:val="24"/>
                <w:szCs w:val="24"/>
              </w:rPr>
              <w:t>7</w:t>
            </w:r>
            <w:r w:rsidR="006E7920" w:rsidRPr="00191CDF">
              <w:rPr>
                <w:sz w:val="24"/>
                <w:szCs w:val="24"/>
              </w:rPr>
              <w:t>.Химические свойства карбоновых кислот  (на примере уксусной кислоты): реакции с металлами, основными оксидами, основаниями и солями как подтверждение сходства с неорганическими кислотами. Реакция этерификации как способ получения сложных эфиров. Применение уксусной кислоты. Представление о высших карбоновых кислотах.</w:t>
            </w:r>
          </w:p>
          <w:p w:rsidR="006E7920" w:rsidRPr="00191CDF" w:rsidRDefault="006E7920" w:rsidP="00817CC3">
            <w:pPr>
              <w:suppressAutoHyphens w:val="0"/>
              <w:spacing w:line="240" w:lineRule="auto"/>
              <w:ind w:firstLine="0"/>
              <w:jc w:val="left"/>
              <w:outlineLvl w:val="0"/>
              <w:rPr>
                <w:rFonts w:eastAsia="Times New Roman"/>
                <w:sz w:val="24"/>
                <w:szCs w:val="24"/>
              </w:rPr>
            </w:pP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rPr>
          <w:trHeight w:val="698"/>
        </w:trPr>
        <w:tc>
          <w:tcPr>
            <w:tcW w:w="709" w:type="dxa"/>
            <w:vMerge w:val="restart"/>
          </w:tcPr>
          <w:p w:rsidR="006E7920" w:rsidRPr="00191CDF" w:rsidRDefault="006E7920" w:rsidP="006E7920">
            <w:pPr>
              <w:jc w:val="left"/>
              <w:outlineLvl w:val="0"/>
              <w:rPr>
                <w:rFonts w:eastAsia="Times New Roman"/>
                <w:sz w:val="24"/>
                <w:szCs w:val="24"/>
              </w:rPr>
            </w:pPr>
            <w:r w:rsidRPr="00191CDF">
              <w:rPr>
                <w:rFonts w:eastAsia="Times New Roman"/>
                <w:sz w:val="24"/>
                <w:szCs w:val="24"/>
              </w:rPr>
              <w:t>22</w:t>
            </w:r>
            <w:r w:rsidR="00891A11" w:rsidRPr="00191CDF">
              <w:rPr>
                <w:rFonts w:eastAsia="Times New Roman"/>
                <w:sz w:val="24"/>
                <w:szCs w:val="24"/>
              </w:rPr>
              <w:t>3</w:t>
            </w:r>
          </w:p>
          <w:p w:rsidR="006E7920" w:rsidRPr="00191CDF" w:rsidRDefault="006E7920" w:rsidP="006E7920">
            <w:pPr>
              <w:jc w:val="left"/>
              <w:outlineLvl w:val="0"/>
              <w:rPr>
                <w:rFonts w:eastAsia="Times New Roman"/>
                <w:sz w:val="24"/>
                <w:szCs w:val="24"/>
              </w:rPr>
            </w:pPr>
          </w:p>
        </w:tc>
        <w:tc>
          <w:tcPr>
            <w:tcW w:w="6524" w:type="dxa"/>
            <w:gridSpan w:val="2"/>
            <w:vMerge w:val="restart"/>
            <w:shd w:val="clear" w:color="auto" w:fill="auto"/>
          </w:tcPr>
          <w:p w:rsidR="006E7920" w:rsidRPr="00191CDF" w:rsidRDefault="00891A11" w:rsidP="00817CC3">
            <w:pPr>
              <w:pStyle w:val="a0"/>
              <w:numPr>
                <w:ilvl w:val="0"/>
                <w:numId w:val="0"/>
              </w:numPr>
              <w:spacing w:line="240" w:lineRule="auto"/>
              <w:jc w:val="left"/>
              <w:rPr>
                <w:sz w:val="24"/>
                <w:szCs w:val="24"/>
              </w:rPr>
            </w:pPr>
            <w:r w:rsidRPr="00191CDF">
              <w:rPr>
                <w:sz w:val="24"/>
                <w:szCs w:val="24"/>
              </w:rPr>
              <w:t>8</w:t>
            </w:r>
            <w:r w:rsidR="006E7920" w:rsidRPr="00191CDF">
              <w:rPr>
                <w:sz w:val="24"/>
                <w:szCs w:val="24"/>
              </w:rPr>
              <w:t xml:space="preserve">. Сложные эфиры и жиры. Сложные эфиры как продукты взаимодействия карбоновых кислот со спиртами. Применение сложных эфиров в пищевой и парфюмерной промышленности.Жиры как сложные эфиры глицерина и высших карбоновых кислот. Растительные и животные жиры, их состав. Распознавание растительных жиров на основании их непредельного характера. Применение жиров. Гидролиз или омыление жиров как способ промышленного получения солей высших карбоновых кислот. </w:t>
            </w:r>
          </w:p>
          <w:p w:rsidR="006E7920" w:rsidRPr="00191CDF" w:rsidRDefault="006E7920" w:rsidP="00817CC3">
            <w:pPr>
              <w:pStyle w:val="a0"/>
              <w:spacing w:line="240" w:lineRule="auto"/>
              <w:ind w:left="0"/>
              <w:jc w:val="left"/>
              <w:rPr>
                <w:sz w:val="24"/>
                <w:szCs w:val="24"/>
              </w:rPr>
            </w:pPr>
            <w:r w:rsidRPr="00191CDF">
              <w:rPr>
                <w:sz w:val="24"/>
                <w:szCs w:val="24"/>
              </w:rPr>
              <w:t>Мылá как соли высших карбоновых кислот. Моющие свойства мыла.</w:t>
            </w:r>
          </w:p>
          <w:p w:rsidR="006E7920" w:rsidRPr="00191CDF" w:rsidRDefault="006E7920" w:rsidP="00817CC3">
            <w:pPr>
              <w:suppressAutoHyphens w:val="0"/>
              <w:spacing w:line="240" w:lineRule="auto"/>
              <w:ind w:firstLine="0"/>
              <w:jc w:val="left"/>
              <w:outlineLvl w:val="0"/>
              <w:rPr>
                <w:rFonts w:eastAsia="Times New Roman"/>
                <w:sz w:val="24"/>
                <w:szCs w:val="24"/>
              </w:rPr>
            </w:pPr>
          </w:p>
        </w:tc>
        <w:tc>
          <w:tcPr>
            <w:tcW w:w="2290" w:type="dxa"/>
            <w:tcBorders>
              <w:bottom w:val="nil"/>
            </w:tcBorders>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vMerge/>
          </w:tcPr>
          <w:p w:rsidR="006E7920" w:rsidRPr="00191CDF" w:rsidRDefault="006E7920" w:rsidP="006E7920">
            <w:pPr>
              <w:jc w:val="left"/>
              <w:outlineLvl w:val="0"/>
              <w:rPr>
                <w:rFonts w:eastAsia="Times New Roman"/>
                <w:sz w:val="24"/>
                <w:szCs w:val="24"/>
              </w:rPr>
            </w:pPr>
          </w:p>
        </w:tc>
        <w:tc>
          <w:tcPr>
            <w:tcW w:w="6524" w:type="dxa"/>
            <w:gridSpan w:val="2"/>
            <w:vMerge/>
            <w:shd w:val="clear" w:color="auto" w:fill="auto"/>
          </w:tcPr>
          <w:p w:rsidR="006E7920" w:rsidRPr="00191CDF" w:rsidRDefault="006E7920" w:rsidP="00817CC3">
            <w:pPr>
              <w:suppressAutoHyphens w:val="0"/>
              <w:spacing w:line="240" w:lineRule="auto"/>
              <w:ind w:firstLine="0"/>
              <w:jc w:val="left"/>
              <w:outlineLvl w:val="0"/>
              <w:rPr>
                <w:rFonts w:eastAsia="Times New Roman"/>
                <w:sz w:val="24"/>
                <w:szCs w:val="24"/>
              </w:rPr>
            </w:pPr>
          </w:p>
        </w:tc>
        <w:tc>
          <w:tcPr>
            <w:tcW w:w="2290" w:type="dxa"/>
            <w:tcBorders>
              <w:top w:val="nil"/>
              <w:bottom w:val="nil"/>
            </w:tcBorders>
          </w:tcPr>
          <w:p w:rsidR="006E7920" w:rsidRPr="00191CDF" w:rsidRDefault="006E7920" w:rsidP="00817CC3">
            <w:pPr>
              <w:suppressAutoHyphens w:val="0"/>
              <w:spacing w:line="240" w:lineRule="auto"/>
              <w:ind w:firstLine="0"/>
              <w:jc w:val="center"/>
              <w:outlineLvl w:val="0"/>
              <w:rPr>
                <w:rFonts w:eastAsia="Times New Roman"/>
                <w:sz w:val="24"/>
                <w:szCs w:val="24"/>
              </w:rPr>
            </w:pPr>
          </w:p>
        </w:tc>
      </w:tr>
      <w:tr w:rsidR="006E7920" w:rsidTr="00000655">
        <w:tc>
          <w:tcPr>
            <w:tcW w:w="709" w:type="dxa"/>
            <w:vMerge/>
          </w:tcPr>
          <w:p w:rsidR="006E7920" w:rsidRPr="00191CDF" w:rsidRDefault="006E7920" w:rsidP="006E7920">
            <w:pPr>
              <w:suppressAutoHyphens w:val="0"/>
              <w:ind w:firstLine="0"/>
              <w:jc w:val="left"/>
              <w:outlineLvl w:val="0"/>
              <w:rPr>
                <w:rFonts w:eastAsia="Times New Roman"/>
                <w:sz w:val="24"/>
                <w:szCs w:val="24"/>
              </w:rPr>
            </w:pPr>
          </w:p>
        </w:tc>
        <w:tc>
          <w:tcPr>
            <w:tcW w:w="6524" w:type="dxa"/>
            <w:gridSpan w:val="2"/>
            <w:vMerge/>
            <w:shd w:val="clear" w:color="auto" w:fill="auto"/>
          </w:tcPr>
          <w:p w:rsidR="006E7920" w:rsidRPr="00191CDF" w:rsidRDefault="006E7920" w:rsidP="00817CC3">
            <w:pPr>
              <w:suppressAutoHyphens w:val="0"/>
              <w:spacing w:line="240" w:lineRule="auto"/>
              <w:ind w:firstLine="0"/>
              <w:jc w:val="left"/>
              <w:outlineLvl w:val="0"/>
              <w:rPr>
                <w:rFonts w:eastAsia="Times New Roman"/>
                <w:sz w:val="24"/>
                <w:szCs w:val="24"/>
              </w:rPr>
            </w:pPr>
          </w:p>
        </w:tc>
        <w:tc>
          <w:tcPr>
            <w:tcW w:w="2290" w:type="dxa"/>
            <w:tcBorders>
              <w:top w:val="nil"/>
            </w:tcBorders>
          </w:tcPr>
          <w:p w:rsidR="006E7920" w:rsidRPr="00191CDF" w:rsidRDefault="006E7920" w:rsidP="00817CC3">
            <w:pPr>
              <w:suppressAutoHyphens w:val="0"/>
              <w:spacing w:line="240" w:lineRule="auto"/>
              <w:ind w:firstLine="0"/>
              <w:jc w:val="center"/>
              <w:outlineLvl w:val="0"/>
              <w:rPr>
                <w:rFonts w:eastAsia="Times New Roman"/>
                <w:sz w:val="24"/>
                <w:szCs w:val="24"/>
              </w:rPr>
            </w:pPr>
          </w:p>
        </w:tc>
      </w:tr>
      <w:tr w:rsidR="006E7920" w:rsidTr="00C64ECB">
        <w:trPr>
          <w:trHeight w:val="2263"/>
        </w:trPr>
        <w:tc>
          <w:tcPr>
            <w:tcW w:w="709" w:type="dxa"/>
          </w:tcPr>
          <w:p w:rsidR="006E7920" w:rsidRPr="00191CDF" w:rsidRDefault="006E7920" w:rsidP="006E7920">
            <w:pPr>
              <w:suppressAutoHyphens w:val="0"/>
              <w:ind w:firstLine="0"/>
              <w:jc w:val="left"/>
              <w:outlineLvl w:val="0"/>
              <w:rPr>
                <w:rFonts w:eastAsia="Times New Roman"/>
                <w:sz w:val="24"/>
                <w:szCs w:val="24"/>
              </w:rPr>
            </w:pPr>
            <w:r w:rsidRPr="00191CDF">
              <w:rPr>
                <w:rFonts w:eastAsia="Times New Roman"/>
                <w:sz w:val="24"/>
                <w:szCs w:val="24"/>
              </w:rPr>
              <w:t>2</w:t>
            </w:r>
            <w:r w:rsidR="00891A11" w:rsidRPr="00191CDF">
              <w:rPr>
                <w:rFonts w:eastAsia="Times New Roman"/>
                <w:sz w:val="24"/>
                <w:szCs w:val="24"/>
              </w:rPr>
              <w:t>4</w:t>
            </w:r>
          </w:p>
          <w:p w:rsidR="006E7920" w:rsidRPr="00191CDF" w:rsidRDefault="006E7920" w:rsidP="006E7920">
            <w:pPr>
              <w:jc w:val="left"/>
              <w:outlineLvl w:val="0"/>
              <w:rPr>
                <w:rFonts w:eastAsia="Times New Roman"/>
                <w:sz w:val="24"/>
                <w:szCs w:val="24"/>
              </w:rPr>
            </w:pPr>
          </w:p>
        </w:tc>
        <w:tc>
          <w:tcPr>
            <w:tcW w:w="6524" w:type="dxa"/>
            <w:gridSpan w:val="2"/>
            <w:shd w:val="clear" w:color="auto" w:fill="auto"/>
          </w:tcPr>
          <w:p w:rsidR="006E7920" w:rsidRPr="00191CDF" w:rsidRDefault="006E7920" w:rsidP="00C64ECB">
            <w:pPr>
              <w:pStyle w:val="a0"/>
              <w:numPr>
                <w:ilvl w:val="0"/>
                <w:numId w:val="0"/>
              </w:numPr>
              <w:spacing w:line="240" w:lineRule="auto"/>
              <w:jc w:val="left"/>
              <w:rPr>
                <w:sz w:val="24"/>
                <w:szCs w:val="24"/>
              </w:rPr>
            </w:pPr>
            <w:r w:rsidRPr="00191CDF">
              <w:rPr>
                <w:sz w:val="24"/>
                <w:szCs w:val="24"/>
              </w:rPr>
              <w:t xml:space="preserve">9.Углеводы. Классификация углеводов. Нахождение углеводов в природе. Глюкоза как альдегидоспирт. Брожение глюкозы. Сахароза. Гидролиз сахарозы. </w:t>
            </w:r>
          </w:p>
          <w:p w:rsidR="006E7920" w:rsidRPr="00191CDF" w:rsidRDefault="006E7920" w:rsidP="00817CC3">
            <w:pPr>
              <w:suppressAutoHyphens w:val="0"/>
              <w:spacing w:line="240" w:lineRule="auto"/>
              <w:ind w:firstLine="0"/>
              <w:jc w:val="left"/>
              <w:outlineLvl w:val="0"/>
              <w:rPr>
                <w:rFonts w:eastAsia="Times New Roman"/>
                <w:sz w:val="24"/>
                <w:szCs w:val="24"/>
              </w:rPr>
            </w:pPr>
            <w:r w:rsidRPr="00191CDF">
              <w:rPr>
                <w:sz w:val="24"/>
                <w:szCs w:val="24"/>
              </w:rPr>
              <w:t xml:space="preserve">.Крахмал и целлюлоза как биологические полимеры. Химические свойства крахмала и целлюлозы (гидролиз, качественная реакция с йодом на крахмал и ее применение для обнаружения крахмала в продуктах питания). Применение и биологическая роль углеводов. </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6E7920" w:rsidP="00891A11">
            <w:pPr>
              <w:suppressAutoHyphens w:val="0"/>
              <w:ind w:firstLine="0"/>
              <w:jc w:val="left"/>
              <w:outlineLvl w:val="0"/>
              <w:rPr>
                <w:rFonts w:eastAsia="Times New Roman"/>
                <w:sz w:val="24"/>
                <w:szCs w:val="24"/>
              </w:rPr>
            </w:pPr>
            <w:r w:rsidRPr="00191CDF">
              <w:rPr>
                <w:rFonts w:eastAsia="Times New Roman"/>
                <w:sz w:val="24"/>
                <w:szCs w:val="24"/>
              </w:rPr>
              <w:t>2</w:t>
            </w:r>
            <w:r w:rsidR="00D749E3">
              <w:rPr>
                <w:rFonts w:eastAsia="Times New Roman"/>
                <w:sz w:val="24"/>
                <w:szCs w:val="24"/>
              </w:rPr>
              <w:t>5</w:t>
            </w:r>
          </w:p>
        </w:tc>
        <w:tc>
          <w:tcPr>
            <w:tcW w:w="6524" w:type="dxa"/>
            <w:gridSpan w:val="2"/>
            <w:shd w:val="clear" w:color="auto" w:fill="auto"/>
          </w:tcPr>
          <w:p w:rsidR="006E7920" w:rsidRPr="00191CDF" w:rsidRDefault="006E7920" w:rsidP="00817CC3">
            <w:pPr>
              <w:suppressAutoHyphens w:val="0"/>
              <w:spacing w:line="240" w:lineRule="auto"/>
              <w:ind w:firstLine="0"/>
              <w:jc w:val="left"/>
              <w:outlineLvl w:val="0"/>
              <w:rPr>
                <w:rFonts w:eastAsia="Times New Roman"/>
                <w:sz w:val="24"/>
                <w:szCs w:val="24"/>
              </w:rPr>
            </w:pPr>
            <w:r w:rsidRPr="00191CDF">
              <w:rPr>
                <w:sz w:val="24"/>
                <w:szCs w:val="24"/>
              </w:rPr>
              <w:t>1</w:t>
            </w:r>
            <w:r w:rsidR="00D749E3">
              <w:rPr>
                <w:sz w:val="24"/>
                <w:szCs w:val="24"/>
              </w:rPr>
              <w:t>0</w:t>
            </w:r>
            <w:r w:rsidRPr="00191CDF">
              <w:rPr>
                <w:sz w:val="24"/>
                <w:szCs w:val="24"/>
              </w:rPr>
              <w:t>.Контрольная работа №2.Кислородсодержащие органические соединения</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BE3387" w:rsidTr="00000655">
        <w:tc>
          <w:tcPr>
            <w:tcW w:w="709" w:type="dxa"/>
          </w:tcPr>
          <w:p w:rsidR="00BE3387" w:rsidRPr="00191CDF" w:rsidRDefault="00BE3387" w:rsidP="006E7920">
            <w:pPr>
              <w:pStyle w:val="a0"/>
              <w:numPr>
                <w:ilvl w:val="0"/>
                <w:numId w:val="0"/>
              </w:numPr>
              <w:spacing w:line="240" w:lineRule="auto"/>
              <w:ind w:left="34" w:firstLine="391"/>
              <w:jc w:val="center"/>
              <w:rPr>
                <w:sz w:val="24"/>
                <w:szCs w:val="24"/>
              </w:rPr>
            </w:pPr>
          </w:p>
          <w:p w:rsidR="00BE3387" w:rsidRPr="00191CDF" w:rsidRDefault="00BE3387" w:rsidP="00BE3387">
            <w:pPr>
              <w:pStyle w:val="a0"/>
              <w:numPr>
                <w:ilvl w:val="0"/>
                <w:numId w:val="0"/>
              </w:numPr>
              <w:spacing w:line="240" w:lineRule="auto"/>
              <w:ind w:left="34" w:firstLine="391"/>
              <w:jc w:val="center"/>
              <w:rPr>
                <w:rFonts w:eastAsia="Times New Roman"/>
                <w:sz w:val="24"/>
                <w:szCs w:val="24"/>
              </w:rPr>
            </w:pPr>
          </w:p>
          <w:p w:rsidR="00BE3387" w:rsidRPr="00191CDF" w:rsidRDefault="00BE3387" w:rsidP="006E7920">
            <w:pPr>
              <w:pStyle w:val="a0"/>
              <w:numPr>
                <w:ilvl w:val="0"/>
                <w:numId w:val="0"/>
              </w:numPr>
              <w:spacing w:line="240" w:lineRule="auto"/>
              <w:ind w:left="34" w:firstLine="391"/>
              <w:jc w:val="center"/>
              <w:rPr>
                <w:rFonts w:eastAsia="Times New Roman"/>
                <w:sz w:val="24"/>
                <w:szCs w:val="24"/>
              </w:rPr>
            </w:pPr>
          </w:p>
        </w:tc>
        <w:tc>
          <w:tcPr>
            <w:tcW w:w="6524" w:type="dxa"/>
            <w:gridSpan w:val="2"/>
          </w:tcPr>
          <w:p w:rsidR="00BE3387" w:rsidRPr="00191CDF" w:rsidRDefault="00BE3387" w:rsidP="00817CC3">
            <w:pPr>
              <w:pStyle w:val="a0"/>
              <w:numPr>
                <w:ilvl w:val="0"/>
                <w:numId w:val="0"/>
              </w:numPr>
              <w:spacing w:line="240" w:lineRule="auto"/>
              <w:jc w:val="center"/>
              <w:rPr>
                <w:sz w:val="24"/>
                <w:szCs w:val="24"/>
              </w:rPr>
            </w:pPr>
            <w:r w:rsidRPr="00191CDF">
              <w:rPr>
                <w:sz w:val="24"/>
                <w:szCs w:val="24"/>
              </w:rPr>
              <w:t xml:space="preserve">Азотсодержащие органические соединения </w:t>
            </w:r>
          </w:p>
          <w:p w:rsidR="00BE3387" w:rsidRPr="00191CDF" w:rsidRDefault="00BE3387" w:rsidP="00817CC3">
            <w:pPr>
              <w:pStyle w:val="a0"/>
              <w:numPr>
                <w:ilvl w:val="0"/>
                <w:numId w:val="0"/>
              </w:numPr>
              <w:spacing w:line="240" w:lineRule="auto"/>
              <w:ind w:left="34" w:firstLine="391"/>
              <w:jc w:val="center"/>
              <w:rPr>
                <w:sz w:val="24"/>
                <w:szCs w:val="24"/>
              </w:rPr>
            </w:pPr>
            <w:r w:rsidRPr="00191CDF">
              <w:rPr>
                <w:sz w:val="24"/>
                <w:szCs w:val="24"/>
              </w:rPr>
              <w:t>и их природные источники</w:t>
            </w:r>
          </w:p>
          <w:p w:rsidR="00BE3387" w:rsidRPr="00191CDF" w:rsidRDefault="00BE3387" w:rsidP="00817CC3">
            <w:pPr>
              <w:pStyle w:val="a0"/>
              <w:numPr>
                <w:ilvl w:val="0"/>
                <w:numId w:val="0"/>
              </w:numPr>
              <w:spacing w:line="240" w:lineRule="auto"/>
              <w:ind w:left="34" w:firstLine="391"/>
              <w:jc w:val="center"/>
              <w:rPr>
                <w:rFonts w:eastAsia="Times New Roman"/>
                <w:sz w:val="24"/>
                <w:szCs w:val="24"/>
              </w:rPr>
            </w:pPr>
          </w:p>
        </w:tc>
        <w:tc>
          <w:tcPr>
            <w:tcW w:w="2290" w:type="dxa"/>
          </w:tcPr>
          <w:p w:rsidR="00BE3387" w:rsidRPr="00191CDF" w:rsidRDefault="00045602" w:rsidP="00191CDF">
            <w:pPr>
              <w:pStyle w:val="a0"/>
              <w:numPr>
                <w:ilvl w:val="0"/>
                <w:numId w:val="0"/>
              </w:numPr>
              <w:spacing w:line="240" w:lineRule="auto"/>
              <w:jc w:val="center"/>
              <w:rPr>
                <w:rFonts w:eastAsia="Times New Roman"/>
                <w:sz w:val="24"/>
                <w:szCs w:val="24"/>
              </w:rPr>
            </w:pPr>
            <w:r w:rsidRPr="00191CDF">
              <w:rPr>
                <w:rFonts w:eastAsia="Times New Roman"/>
                <w:sz w:val="24"/>
                <w:szCs w:val="24"/>
              </w:rPr>
              <w:t>4</w:t>
            </w:r>
          </w:p>
          <w:p w:rsidR="00BE3387" w:rsidRPr="00191CDF" w:rsidRDefault="00BE3387" w:rsidP="00817CC3">
            <w:pPr>
              <w:pStyle w:val="a0"/>
              <w:numPr>
                <w:ilvl w:val="0"/>
                <w:numId w:val="0"/>
              </w:numPr>
              <w:spacing w:line="240" w:lineRule="auto"/>
              <w:ind w:left="34" w:firstLine="391"/>
              <w:jc w:val="center"/>
              <w:rPr>
                <w:rFonts w:eastAsia="Times New Roman"/>
                <w:sz w:val="24"/>
                <w:szCs w:val="24"/>
              </w:rPr>
            </w:pPr>
          </w:p>
        </w:tc>
      </w:tr>
      <w:tr w:rsidR="006E7920" w:rsidTr="00000655">
        <w:trPr>
          <w:trHeight w:val="954"/>
        </w:trPr>
        <w:tc>
          <w:tcPr>
            <w:tcW w:w="709" w:type="dxa"/>
          </w:tcPr>
          <w:p w:rsidR="006E7920" w:rsidRPr="00191CDF" w:rsidRDefault="00891A11" w:rsidP="006E7920">
            <w:pPr>
              <w:suppressAutoHyphens w:val="0"/>
              <w:ind w:firstLine="0"/>
              <w:jc w:val="left"/>
              <w:outlineLvl w:val="0"/>
              <w:rPr>
                <w:rFonts w:eastAsia="Times New Roman"/>
                <w:sz w:val="24"/>
                <w:szCs w:val="24"/>
              </w:rPr>
            </w:pPr>
            <w:r w:rsidRPr="00191CDF">
              <w:rPr>
                <w:rFonts w:eastAsia="Times New Roman"/>
                <w:sz w:val="24"/>
                <w:szCs w:val="24"/>
              </w:rPr>
              <w:t>2</w:t>
            </w:r>
            <w:r w:rsidR="00D749E3">
              <w:rPr>
                <w:rFonts w:eastAsia="Times New Roman"/>
                <w:sz w:val="24"/>
                <w:szCs w:val="24"/>
              </w:rPr>
              <w:t>6</w:t>
            </w:r>
          </w:p>
          <w:p w:rsidR="006E7920" w:rsidRPr="00191CDF" w:rsidRDefault="006E7920" w:rsidP="006E7920">
            <w:pPr>
              <w:jc w:val="left"/>
              <w:outlineLvl w:val="0"/>
              <w:rPr>
                <w:rFonts w:eastAsia="Times New Roman"/>
                <w:sz w:val="24"/>
                <w:szCs w:val="24"/>
              </w:rPr>
            </w:pPr>
            <w:r w:rsidRPr="00191CDF">
              <w:rPr>
                <w:rFonts w:eastAsia="Times New Roman"/>
                <w:sz w:val="24"/>
                <w:szCs w:val="24"/>
              </w:rPr>
              <w:t>4</w:t>
            </w:r>
          </w:p>
        </w:tc>
        <w:tc>
          <w:tcPr>
            <w:tcW w:w="6524" w:type="dxa"/>
            <w:gridSpan w:val="2"/>
            <w:shd w:val="clear" w:color="auto" w:fill="auto"/>
          </w:tcPr>
          <w:p w:rsidR="006E7920" w:rsidRPr="00191CDF" w:rsidRDefault="006E7920" w:rsidP="00817CC3">
            <w:pPr>
              <w:suppressAutoHyphens w:val="0"/>
              <w:spacing w:line="240" w:lineRule="auto"/>
              <w:ind w:firstLine="0"/>
              <w:jc w:val="left"/>
              <w:outlineLvl w:val="0"/>
              <w:rPr>
                <w:rFonts w:eastAsia="Times New Roman"/>
                <w:sz w:val="24"/>
                <w:szCs w:val="24"/>
              </w:rPr>
            </w:pPr>
            <w:r w:rsidRPr="00191CDF">
              <w:rPr>
                <w:rFonts w:eastAsia="Times New Roman"/>
                <w:sz w:val="24"/>
                <w:szCs w:val="24"/>
              </w:rPr>
              <w:t>1.Амины: особенности строения, представители, свойства. Анилин: особенности строения, применение</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rPr>
          <w:trHeight w:val="2651"/>
        </w:trPr>
        <w:tc>
          <w:tcPr>
            <w:tcW w:w="709" w:type="dxa"/>
          </w:tcPr>
          <w:p w:rsidR="006E7920" w:rsidRPr="00191CDF" w:rsidRDefault="00891A11" w:rsidP="006E7920">
            <w:pPr>
              <w:suppressAutoHyphens w:val="0"/>
              <w:ind w:firstLine="0"/>
              <w:jc w:val="left"/>
              <w:outlineLvl w:val="0"/>
              <w:rPr>
                <w:rFonts w:eastAsia="Times New Roman"/>
                <w:sz w:val="24"/>
                <w:szCs w:val="24"/>
              </w:rPr>
            </w:pPr>
            <w:r w:rsidRPr="00191CDF">
              <w:rPr>
                <w:rFonts w:eastAsia="Times New Roman"/>
                <w:sz w:val="24"/>
                <w:szCs w:val="24"/>
              </w:rPr>
              <w:lastRenderedPageBreak/>
              <w:t>2</w:t>
            </w:r>
            <w:r w:rsidR="00D749E3">
              <w:rPr>
                <w:rFonts w:eastAsia="Times New Roman"/>
                <w:sz w:val="24"/>
                <w:szCs w:val="24"/>
              </w:rPr>
              <w:t>7</w:t>
            </w:r>
          </w:p>
          <w:p w:rsidR="006E7920" w:rsidRPr="00191CDF" w:rsidRDefault="006E7920" w:rsidP="006E7920">
            <w:pPr>
              <w:jc w:val="left"/>
              <w:outlineLvl w:val="0"/>
              <w:rPr>
                <w:rFonts w:eastAsia="Times New Roman"/>
                <w:sz w:val="24"/>
                <w:szCs w:val="24"/>
              </w:rPr>
            </w:pPr>
            <w:r w:rsidRPr="00191CDF">
              <w:rPr>
                <w:rFonts w:eastAsia="Times New Roman"/>
                <w:sz w:val="24"/>
                <w:szCs w:val="24"/>
              </w:rPr>
              <w:t>4</w:t>
            </w:r>
          </w:p>
          <w:p w:rsidR="006E7920" w:rsidRPr="00191CDF" w:rsidRDefault="006E7920" w:rsidP="006E7920">
            <w:pPr>
              <w:jc w:val="left"/>
              <w:outlineLvl w:val="0"/>
              <w:rPr>
                <w:rFonts w:eastAsia="Times New Roman"/>
                <w:sz w:val="24"/>
                <w:szCs w:val="24"/>
              </w:rPr>
            </w:pPr>
            <w:r w:rsidRPr="00191CDF">
              <w:rPr>
                <w:rFonts w:eastAsia="Times New Roman"/>
                <w:sz w:val="24"/>
                <w:szCs w:val="24"/>
              </w:rPr>
              <w:t>4</w:t>
            </w:r>
          </w:p>
        </w:tc>
        <w:tc>
          <w:tcPr>
            <w:tcW w:w="6524" w:type="dxa"/>
            <w:gridSpan w:val="2"/>
            <w:shd w:val="clear" w:color="auto" w:fill="auto"/>
          </w:tcPr>
          <w:p w:rsidR="006E7920" w:rsidRPr="00191CDF" w:rsidRDefault="006E7920" w:rsidP="00817CC3">
            <w:pPr>
              <w:pStyle w:val="a0"/>
              <w:numPr>
                <w:ilvl w:val="0"/>
                <w:numId w:val="0"/>
              </w:numPr>
              <w:spacing w:line="240" w:lineRule="auto"/>
              <w:ind w:left="34"/>
              <w:jc w:val="left"/>
              <w:rPr>
                <w:sz w:val="24"/>
                <w:szCs w:val="24"/>
              </w:rPr>
            </w:pPr>
            <w:r w:rsidRPr="00191CDF">
              <w:rPr>
                <w:sz w:val="24"/>
                <w:szCs w:val="24"/>
              </w:rPr>
              <w:t>2.Аминокислоты и белки. Состав и номенклатура. Аминокислоты как амфотерные органические соединения. Пептидная связь. Биологическое значение α-аминокислот. Области применения аминокислот</w:t>
            </w:r>
          </w:p>
          <w:p w:rsidR="006E7920" w:rsidRPr="00191CDF" w:rsidRDefault="006E7920" w:rsidP="00817CC3">
            <w:pPr>
              <w:pStyle w:val="a0"/>
              <w:spacing w:line="240" w:lineRule="auto"/>
              <w:ind w:left="34"/>
              <w:jc w:val="left"/>
              <w:rPr>
                <w:sz w:val="24"/>
                <w:szCs w:val="24"/>
              </w:rPr>
            </w:pPr>
            <w:r w:rsidRPr="00191CDF">
              <w:rPr>
                <w:sz w:val="24"/>
                <w:szCs w:val="24"/>
              </w:rPr>
              <w:t>Белки как природные биополимеры. Состав и строение белков. Химические свойства белков: гидролиз, денатурация. Обнаружение белков при помощи качественных (цветных) реакций. Превращения белков пищи в организме.</w:t>
            </w:r>
          </w:p>
          <w:p w:rsidR="006E7920" w:rsidRPr="00191CDF" w:rsidRDefault="006E7920" w:rsidP="00817CC3">
            <w:pPr>
              <w:suppressAutoHyphens w:val="0"/>
              <w:spacing w:line="240" w:lineRule="auto"/>
              <w:ind w:firstLine="0"/>
              <w:jc w:val="left"/>
              <w:outlineLvl w:val="0"/>
              <w:rPr>
                <w:rFonts w:eastAsia="Times New Roman"/>
                <w:sz w:val="24"/>
                <w:szCs w:val="24"/>
              </w:rPr>
            </w:pPr>
            <w:r w:rsidRPr="00191CDF">
              <w:rPr>
                <w:sz w:val="24"/>
                <w:szCs w:val="24"/>
              </w:rPr>
              <w:t>Биологические функции белков.</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045602" w:rsidTr="00045602">
        <w:trPr>
          <w:trHeight w:val="764"/>
        </w:trPr>
        <w:tc>
          <w:tcPr>
            <w:tcW w:w="709" w:type="dxa"/>
          </w:tcPr>
          <w:p w:rsidR="00045602" w:rsidRPr="00191CDF" w:rsidRDefault="00045602" w:rsidP="006E7920">
            <w:pPr>
              <w:suppressAutoHyphens w:val="0"/>
              <w:ind w:firstLine="0"/>
              <w:jc w:val="left"/>
              <w:outlineLvl w:val="0"/>
              <w:rPr>
                <w:rFonts w:eastAsia="Times New Roman"/>
                <w:sz w:val="24"/>
                <w:szCs w:val="24"/>
              </w:rPr>
            </w:pPr>
            <w:r w:rsidRPr="00191CDF">
              <w:rPr>
                <w:rFonts w:eastAsia="Times New Roman"/>
                <w:sz w:val="24"/>
                <w:szCs w:val="24"/>
              </w:rPr>
              <w:t>2</w:t>
            </w:r>
            <w:r w:rsidR="00D749E3">
              <w:rPr>
                <w:rFonts w:eastAsia="Times New Roman"/>
                <w:sz w:val="24"/>
                <w:szCs w:val="24"/>
              </w:rPr>
              <w:t>8</w:t>
            </w:r>
          </w:p>
        </w:tc>
        <w:tc>
          <w:tcPr>
            <w:tcW w:w="6524" w:type="dxa"/>
            <w:gridSpan w:val="2"/>
            <w:shd w:val="clear" w:color="auto" w:fill="auto"/>
          </w:tcPr>
          <w:p w:rsidR="00045602" w:rsidRPr="00191CDF" w:rsidRDefault="00045602" w:rsidP="00817CC3">
            <w:pPr>
              <w:pStyle w:val="a0"/>
              <w:numPr>
                <w:ilvl w:val="0"/>
                <w:numId w:val="0"/>
              </w:numPr>
              <w:spacing w:line="240" w:lineRule="auto"/>
              <w:ind w:left="34"/>
              <w:jc w:val="left"/>
              <w:rPr>
                <w:sz w:val="24"/>
                <w:szCs w:val="24"/>
              </w:rPr>
            </w:pPr>
            <w:r w:rsidRPr="00191CDF">
              <w:rPr>
                <w:sz w:val="24"/>
                <w:szCs w:val="24"/>
              </w:rPr>
              <w:t>3.Генетическая связь между классами органических соединений</w:t>
            </w:r>
          </w:p>
        </w:tc>
        <w:tc>
          <w:tcPr>
            <w:tcW w:w="2290" w:type="dxa"/>
          </w:tcPr>
          <w:p w:rsidR="00045602" w:rsidRPr="00191CDF" w:rsidRDefault="00045602"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D749E3" w:rsidP="006E7920">
            <w:pPr>
              <w:suppressAutoHyphens w:val="0"/>
              <w:ind w:firstLine="0"/>
              <w:jc w:val="left"/>
              <w:outlineLvl w:val="0"/>
              <w:rPr>
                <w:rFonts w:eastAsia="Times New Roman"/>
                <w:sz w:val="24"/>
                <w:szCs w:val="24"/>
              </w:rPr>
            </w:pPr>
            <w:r>
              <w:rPr>
                <w:rFonts w:eastAsia="Times New Roman"/>
                <w:sz w:val="24"/>
                <w:szCs w:val="24"/>
              </w:rPr>
              <w:t>29</w:t>
            </w:r>
          </w:p>
        </w:tc>
        <w:tc>
          <w:tcPr>
            <w:tcW w:w="6524" w:type="dxa"/>
            <w:gridSpan w:val="2"/>
            <w:shd w:val="clear" w:color="auto" w:fill="auto"/>
          </w:tcPr>
          <w:p w:rsidR="006E7920" w:rsidRPr="00191CDF" w:rsidRDefault="00045602" w:rsidP="00817CC3">
            <w:pPr>
              <w:suppressAutoHyphens w:val="0"/>
              <w:spacing w:line="240" w:lineRule="auto"/>
              <w:ind w:firstLine="0"/>
              <w:jc w:val="left"/>
              <w:outlineLvl w:val="0"/>
              <w:rPr>
                <w:rFonts w:eastAsia="Times New Roman"/>
                <w:sz w:val="24"/>
                <w:szCs w:val="24"/>
              </w:rPr>
            </w:pPr>
            <w:r w:rsidRPr="00191CDF">
              <w:rPr>
                <w:sz w:val="24"/>
                <w:szCs w:val="24"/>
              </w:rPr>
              <w:t>4</w:t>
            </w:r>
            <w:r w:rsidR="006E7920" w:rsidRPr="00191CDF">
              <w:rPr>
                <w:sz w:val="24"/>
                <w:szCs w:val="24"/>
              </w:rPr>
              <w:t>.</w:t>
            </w:r>
            <w:r w:rsidR="006E7920" w:rsidRPr="00191CDF">
              <w:rPr>
                <w:rFonts w:eastAsia="Times New Roman"/>
                <w:sz w:val="24"/>
                <w:szCs w:val="24"/>
              </w:rPr>
              <w:t xml:space="preserve"> Практическая работа № 1.Идентификация органических соединений</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BE3387" w:rsidTr="00000655">
        <w:tc>
          <w:tcPr>
            <w:tcW w:w="709" w:type="dxa"/>
          </w:tcPr>
          <w:p w:rsidR="00BE3387" w:rsidRPr="00191CDF" w:rsidRDefault="00BE3387" w:rsidP="00BE3387">
            <w:pPr>
              <w:pStyle w:val="a0"/>
              <w:numPr>
                <w:ilvl w:val="0"/>
                <w:numId w:val="0"/>
              </w:numPr>
              <w:jc w:val="left"/>
              <w:rPr>
                <w:rFonts w:eastAsia="Times New Roman"/>
                <w:sz w:val="24"/>
                <w:szCs w:val="24"/>
              </w:rPr>
            </w:pPr>
          </w:p>
        </w:tc>
        <w:tc>
          <w:tcPr>
            <w:tcW w:w="6524" w:type="dxa"/>
            <w:gridSpan w:val="2"/>
          </w:tcPr>
          <w:p w:rsidR="00BE3387" w:rsidRPr="00191CDF" w:rsidRDefault="00BE3387" w:rsidP="00191CDF">
            <w:pPr>
              <w:pStyle w:val="a0"/>
              <w:numPr>
                <w:ilvl w:val="0"/>
                <w:numId w:val="0"/>
              </w:numPr>
              <w:spacing w:line="240" w:lineRule="auto"/>
              <w:jc w:val="center"/>
              <w:rPr>
                <w:rFonts w:eastAsia="Times New Roman"/>
                <w:sz w:val="24"/>
                <w:szCs w:val="24"/>
              </w:rPr>
            </w:pPr>
            <w:r w:rsidRPr="00191CDF">
              <w:rPr>
                <w:rFonts w:eastAsiaTheme="minorHAnsi"/>
                <w:bCs/>
                <w:sz w:val="24"/>
                <w:szCs w:val="24"/>
              </w:rPr>
              <w:t>Искусственные и синтетические полимеры</w:t>
            </w:r>
          </w:p>
        </w:tc>
        <w:tc>
          <w:tcPr>
            <w:tcW w:w="2290" w:type="dxa"/>
          </w:tcPr>
          <w:p w:rsidR="00BE3387" w:rsidRPr="00191CDF" w:rsidRDefault="00D749E3" w:rsidP="00817CC3">
            <w:pPr>
              <w:pStyle w:val="a0"/>
              <w:numPr>
                <w:ilvl w:val="0"/>
                <w:numId w:val="0"/>
              </w:numPr>
              <w:spacing w:line="240" w:lineRule="auto"/>
              <w:jc w:val="center"/>
              <w:rPr>
                <w:rFonts w:eastAsia="Times New Roman"/>
                <w:sz w:val="24"/>
                <w:szCs w:val="24"/>
              </w:rPr>
            </w:pPr>
            <w:r>
              <w:rPr>
                <w:rFonts w:eastAsia="Times New Roman"/>
                <w:sz w:val="24"/>
                <w:szCs w:val="24"/>
              </w:rPr>
              <w:t>5</w:t>
            </w:r>
          </w:p>
        </w:tc>
      </w:tr>
      <w:tr w:rsidR="00F901A5" w:rsidTr="00000655">
        <w:tc>
          <w:tcPr>
            <w:tcW w:w="709" w:type="dxa"/>
          </w:tcPr>
          <w:p w:rsidR="00F901A5" w:rsidRPr="00191CDF" w:rsidRDefault="00F901A5" w:rsidP="00BE3387">
            <w:pPr>
              <w:pStyle w:val="a0"/>
              <w:numPr>
                <w:ilvl w:val="0"/>
                <w:numId w:val="0"/>
              </w:numPr>
              <w:jc w:val="left"/>
              <w:rPr>
                <w:rFonts w:eastAsia="Times New Roman"/>
                <w:sz w:val="24"/>
                <w:szCs w:val="24"/>
              </w:rPr>
            </w:pPr>
            <w:r w:rsidRPr="00191CDF">
              <w:rPr>
                <w:rFonts w:eastAsia="Times New Roman"/>
                <w:sz w:val="24"/>
                <w:szCs w:val="24"/>
              </w:rPr>
              <w:t>3</w:t>
            </w:r>
            <w:r w:rsidR="00D749E3">
              <w:rPr>
                <w:rFonts w:eastAsia="Times New Roman"/>
                <w:sz w:val="24"/>
                <w:szCs w:val="24"/>
              </w:rPr>
              <w:t>0</w:t>
            </w:r>
          </w:p>
        </w:tc>
        <w:tc>
          <w:tcPr>
            <w:tcW w:w="6524" w:type="dxa"/>
            <w:gridSpan w:val="2"/>
          </w:tcPr>
          <w:p w:rsidR="00F901A5" w:rsidRPr="00191CDF" w:rsidRDefault="00DB1AD1" w:rsidP="00817CC3">
            <w:pPr>
              <w:pStyle w:val="a0"/>
              <w:numPr>
                <w:ilvl w:val="0"/>
                <w:numId w:val="0"/>
              </w:numPr>
              <w:spacing w:line="240" w:lineRule="auto"/>
              <w:rPr>
                <w:rFonts w:eastAsiaTheme="minorHAnsi"/>
                <w:bCs/>
                <w:sz w:val="24"/>
                <w:szCs w:val="24"/>
              </w:rPr>
            </w:pPr>
            <w:r w:rsidRPr="00191CDF">
              <w:rPr>
                <w:rFonts w:eastAsia="Times New Roman"/>
                <w:sz w:val="24"/>
                <w:szCs w:val="24"/>
              </w:rPr>
              <w:t>1</w:t>
            </w:r>
            <w:r w:rsidR="00F901A5" w:rsidRPr="00191CDF">
              <w:rPr>
                <w:rFonts w:eastAsia="Times New Roman"/>
                <w:sz w:val="24"/>
                <w:szCs w:val="24"/>
              </w:rPr>
              <w:t>.Биотехнология</w:t>
            </w:r>
            <w:r w:rsidRPr="00191CDF">
              <w:rPr>
                <w:rFonts w:eastAsia="Times New Roman"/>
                <w:sz w:val="24"/>
                <w:szCs w:val="24"/>
              </w:rPr>
              <w:t>.</w:t>
            </w:r>
          </w:p>
        </w:tc>
        <w:tc>
          <w:tcPr>
            <w:tcW w:w="2290" w:type="dxa"/>
          </w:tcPr>
          <w:p w:rsidR="00F901A5" w:rsidRPr="00191CDF" w:rsidRDefault="00F901A5" w:rsidP="00817CC3">
            <w:pPr>
              <w:pStyle w:val="a0"/>
              <w:numPr>
                <w:ilvl w:val="0"/>
                <w:numId w:val="0"/>
              </w:numPr>
              <w:spacing w:line="240" w:lineRule="auto"/>
              <w:jc w:val="center"/>
              <w:rPr>
                <w:rFonts w:eastAsia="Times New Roman"/>
                <w:sz w:val="24"/>
                <w:szCs w:val="24"/>
              </w:rPr>
            </w:pPr>
            <w:r w:rsidRPr="00191CDF">
              <w:rPr>
                <w:rFonts w:eastAsia="Times New Roman"/>
                <w:sz w:val="24"/>
                <w:szCs w:val="24"/>
              </w:rPr>
              <w:t>1</w:t>
            </w:r>
          </w:p>
        </w:tc>
      </w:tr>
      <w:tr w:rsidR="006E7920" w:rsidTr="00000655">
        <w:trPr>
          <w:trHeight w:val="959"/>
        </w:trPr>
        <w:tc>
          <w:tcPr>
            <w:tcW w:w="709" w:type="dxa"/>
          </w:tcPr>
          <w:p w:rsidR="006E7920" w:rsidRPr="00191CDF" w:rsidRDefault="006E7920" w:rsidP="006E7920">
            <w:pPr>
              <w:suppressAutoHyphens w:val="0"/>
              <w:ind w:firstLine="0"/>
              <w:jc w:val="left"/>
              <w:outlineLvl w:val="0"/>
              <w:rPr>
                <w:rFonts w:eastAsia="Times New Roman"/>
                <w:sz w:val="24"/>
                <w:szCs w:val="24"/>
              </w:rPr>
            </w:pPr>
            <w:r w:rsidRPr="00191CDF">
              <w:rPr>
                <w:rFonts w:eastAsia="Times New Roman"/>
                <w:sz w:val="24"/>
                <w:szCs w:val="24"/>
              </w:rPr>
              <w:t>3</w:t>
            </w:r>
            <w:r w:rsidR="00D749E3">
              <w:rPr>
                <w:rFonts w:eastAsia="Times New Roman"/>
                <w:sz w:val="24"/>
                <w:szCs w:val="24"/>
              </w:rPr>
              <w:t>1</w:t>
            </w:r>
          </w:p>
          <w:p w:rsidR="006E7920" w:rsidRPr="00191CDF" w:rsidRDefault="006E7920" w:rsidP="006E7920">
            <w:pPr>
              <w:jc w:val="left"/>
              <w:outlineLvl w:val="0"/>
              <w:rPr>
                <w:rFonts w:eastAsia="Times New Roman"/>
                <w:sz w:val="24"/>
                <w:szCs w:val="24"/>
              </w:rPr>
            </w:pPr>
            <w:r w:rsidRPr="00191CDF">
              <w:rPr>
                <w:rFonts w:eastAsia="Times New Roman"/>
                <w:sz w:val="24"/>
                <w:szCs w:val="24"/>
              </w:rPr>
              <w:t>5</w:t>
            </w:r>
          </w:p>
        </w:tc>
        <w:tc>
          <w:tcPr>
            <w:tcW w:w="6524" w:type="dxa"/>
            <w:gridSpan w:val="2"/>
            <w:tcBorders>
              <w:top w:val="single" w:sz="4" w:space="0" w:color="auto"/>
            </w:tcBorders>
            <w:shd w:val="clear" w:color="auto" w:fill="auto"/>
          </w:tcPr>
          <w:p w:rsidR="006E7920" w:rsidRPr="00191CDF" w:rsidRDefault="00DB1AD1" w:rsidP="00817CC3">
            <w:pPr>
              <w:suppressAutoHyphens w:val="0"/>
              <w:spacing w:line="240" w:lineRule="auto"/>
              <w:ind w:firstLine="0"/>
              <w:jc w:val="left"/>
              <w:outlineLvl w:val="0"/>
              <w:rPr>
                <w:rFonts w:eastAsia="Times New Roman"/>
                <w:sz w:val="24"/>
                <w:szCs w:val="24"/>
              </w:rPr>
            </w:pPr>
            <w:r w:rsidRPr="00191CDF">
              <w:rPr>
                <w:rFonts w:eastAsia="Times New Roman"/>
                <w:sz w:val="24"/>
                <w:szCs w:val="24"/>
              </w:rPr>
              <w:t>2</w:t>
            </w:r>
            <w:r w:rsidR="006E7920" w:rsidRPr="00191CDF">
              <w:rPr>
                <w:rFonts w:eastAsia="Times New Roman"/>
                <w:sz w:val="24"/>
                <w:szCs w:val="24"/>
              </w:rPr>
              <w:t>. Искусственные полимеры. Искусственные волокна.</w:t>
            </w:r>
            <w:r w:rsidR="006E7920" w:rsidRPr="00191CDF">
              <w:rPr>
                <w:sz w:val="24"/>
                <w:szCs w:val="24"/>
              </w:rPr>
              <w:t xml:space="preserve"> Понятие об искусственных волокнах на примере ацетатного волокна.</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C64ECB">
        <w:trPr>
          <w:trHeight w:val="934"/>
        </w:trPr>
        <w:tc>
          <w:tcPr>
            <w:tcW w:w="709" w:type="dxa"/>
          </w:tcPr>
          <w:p w:rsidR="006E7920" w:rsidRPr="00191CDF" w:rsidRDefault="006E7920" w:rsidP="006E7920">
            <w:pPr>
              <w:suppressAutoHyphens w:val="0"/>
              <w:ind w:firstLine="0"/>
              <w:jc w:val="left"/>
              <w:outlineLvl w:val="0"/>
              <w:rPr>
                <w:rFonts w:eastAsia="Times New Roman"/>
                <w:sz w:val="24"/>
                <w:szCs w:val="24"/>
              </w:rPr>
            </w:pPr>
            <w:r w:rsidRPr="00191CDF">
              <w:rPr>
                <w:rFonts w:eastAsia="Times New Roman"/>
                <w:sz w:val="24"/>
                <w:szCs w:val="24"/>
              </w:rPr>
              <w:t>3</w:t>
            </w:r>
            <w:r w:rsidR="00D749E3">
              <w:rPr>
                <w:rFonts w:eastAsia="Times New Roman"/>
                <w:sz w:val="24"/>
                <w:szCs w:val="24"/>
              </w:rPr>
              <w:t>2</w:t>
            </w:r>
          </w:p>
          <w:p w:rsidR="006E7920" w:rsidRPr="00191CDF" w:rsidRDefault="006E7920" w:rsidP="006E7920">
            <w:pPr>
              <w:jc w:val="left"/>
              <w:outlineLvl w:val="0"/>
              <w:rPr>
                <w:rFonts w:eastAsia="Times New Roman"/>
                <w:sz w:val="24"/>
                <w:szCs w:val="24"/>
              </w:rPr>
            </w:pPr>
            <w:r w:rsidRPr="00191CDF">
              <w:rPr>
                <w:rFonts w:eastAsia="Times New Roman"/>
                <w:sz w:val="24"/>
                <w:szCs w:val="24"/>
              </w:rPr>
              <w:t>5</w:t>
            </w:r>
          </w:p>
          <w:p w:rsidR="006E7920" w:rsidRPr="00191CDF" w:rsidRDefault="006E7920" w:rsidP="006E7920">
            <w:pPr>
              <w:jc w:val="left"/>
              <w:outlineLvl w:val="0"/>
              <w:rPr>
                <w:rFonts w:eastAsia="Times New Roman"/>
                <w:sz w:val="24"/>
                <w:szCs w:val="24"/>
              </w:rPr>
            </w:pPr>
            <w:r w:rsidRPr="00191CDF">
              <w:rPr>
                <w:rFonts w:eastAsia="Times New Roman"/>
                <w:sz w:val="24"/>
                <w:szCs w:val="24"/>
              </w:rPr>
              <w:t>5</w:t>
            </w:r>
          </w:p>
        </w:tc>
        <w:tc>
          <w:tcPr>
            <w:tcW w:w="6524" w:type="dxa"/>
            <w:gridSpan w:val="2"/>
            <w:tcBorders>
              <w:top w:val="single" w:sz="4" w:space="0" w:color="auto"/>
            </w:tcBorders>
            <w:shd w:val="clear" w:color="auto" w:fill="auto"/>
          </w:tcPr>
          <w:p w:rsidR="006E7920" w:rsidRPr="00191CDF" w:rsidRDefault="00DB1AD1" w:rsidP="00817CC3">
            <w:pPr>
              <w:suppressAutoHyphens w:val="0"/>
              <w:spacing w:line="240" w:lineRule="auto"/>
              <w:ind w:firstLine="0"/>
              <w:jc w:val="left"/>
              <w:outlineLvl w:val="0"/>
              <w:rPr>
                <w:rFonts w:eastAsia="Times New Roman"/>
                <w:sz w:val="24"/>
                <w:szCs w:val="24"/>
              </w:rPr>
            </w:pPr>
            <w:r w:rsidRPr="00191CDF">
              <w:rPr>
                <w:rFonts w:eastAsia="Times New Roman"/>
                <w:sz w:val="24"/>
                <w:szCs w:val="24"/>
              </w:rPr>
              <w:t>3</w:t>
            </w:r>
            <w:r w:rsidR="006E7920" w:rsidRPr="00191CDF">
              <w:rPr>
                <w:rFonts w:eastAsia="Times New Roman"/>
                <w:sz w:val="24"/>
                <w:szCs w:val="24"/>
              </w:rPr>
              <w:t>.  Синтетические органические соединения Синтетические полимеры, их получение.  Представители синтетических пластмасс</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6E7920" w:rsidP="00F901A5">
            <w:pPr>
              <w:suppressAutoHyphens w:val="0"/>
              <w:ind w:firstLine="0"/>
              <w:jc w:val="left"/>
              <w:outlineLvl w:val="0"/>
              <w:rPr>
                <w:rFonts w:eastAsia="Times New Roman"/>
                <w:sz w:val="24"/>
                <w:szCs w:val="24"/>
              </w:rPr>
            </w:pPr>
            <w:r w:rsidRPr="00191CDF">
              <w:rPr>
                <w:rFonts w:eastAsia="Times New Roman"/>
                <w:sz w:val="24"/>
                <w:szCs w:val="24"/>
              </w:rPr>
              <w:t>3</w:t>
            </w:r>
            <w:r w:rsidR="00D749E3">
              <w:rPr>
                <w:rFonts w:eastAsia="Times New Roman"/>
                <w:sz w:val="24"/>
                <w:szCs w:val="24"/>
              </w:rPr>
              <w:t>3</w:t>
            </w:r>
          </w:p>
        </w:tc>
        <w:tc>
          <w:tcPr>
            <w:tcW w:w="6524" w:type="dxa"/>
            <w:gridSpan w:val="2"/>
            <w:tcBorders>
              <w:top w:val="single" w:sz="4" w:space="0" w:color="auto"/>
              <w:bottom w:val="single" w:sz="4" w:space="0" w:color="auto"/>
            </w:tcBorders>
            <w:shd w:val="clear" w:color="auto" w:fill="auto"/>
          </w:tcPr>
          <w:p w:rsidR="006E7920" w:rsidRPr="00191CDF" w:rsidRDefault="00DB1AD1" w:rsidP="00817CC3">
            <w:pPr>
              <w:suppressAutoHyphens w:val="0"/>
              <w:spacing w:line="240" w:lineRule="auto"/>
              <w:ind w:firstLine="0"/>
              <w:jc w:val="left"/>
              <w:outlineLvl w:val="0"/>
              <w:rPr>
                <w:rFonts w:eastAsia="Times New Roman"/>
                <w:sz w:val="24"/>
                <w:szCs w:val="24"/>
              </w:rPr>
            </w:pPr>
            <w:r w:rsidRPr="00191CDF">
              <w:rPr>
                <w:rFonts w:eastAsia="Times New Roman"/>
                <w:sz w:val="24"/>
                <w:szCs w:val="24"/>
              </w:rPr>
              <w:t>4</w:t>
            </w:r>
            <w:r w:rsidR="006E7920" w:rsidRPr="00191CDF">
              <w:rPr>
                <w:rFonts w:eastAsia="Times New Roman"/>
                <w:sz w:val="24"/>
                <w:szCs w:val="24"/>
              </w:rPr>
              <w:t>.   Практическая работа № 2. Распознавание пластмасс и волокон</w:t>
            </w:r>
          </w:p>
        </w:tc>
        <w:tc>
          <w:tcPr>
            <w:tcW w:w="2290" w:type="dxa"/>
          </w:tcPr>
          <w:p w:rsidR="006E7920" w:rsidRPr="00191CDF" w:rsidRDefault="00BE3387" w:rsidP="00817CC3">
            <w:pPr>
              <w:suppressAutoHyphens w:val="0"/>
              <w:spacing w:line="240" w:lineRule="auto"/>
              <w:ind w:firstLine="0"/>
              <w:jc w:val="center"/>
              <w:outlineLvl w:val="0"/>
              <w:rPr>
                <w:rFonts w:eastAsia="Times New Roman"/>
                <w:sz w:val="24"/>
                <w:szCs w:val="24"/>
              </w:rPr>
            </w:pPr>
            <w:r w:rsidRPr="00191CDF">
              <w:rPr>
                <w:rFonts w:eastAsia="Times New Roman"/>
                <w:sz w:val="24"/>
                <w:szCs w:val="24"/>
              </w:rPr>
              <w:t>1</w:t>
            </w:r>
          </w:p>
        </w:tc>
      </w:tr>
      <w:tr w:rsidR="00BE3387" w:rsidRPr="00CA59D8" w:rsidTr="00000655">
        <w:tc>
          <w:tcPr>
            <w:tcW w:w="709" w:type="dxa"/>
          </w:tcPr>
          <w:p w:rsidR="00BE3387" w:rsidRPr="00191CDF" w:rsidRDefault="00F901A5" w:rsidP="00F901A5">
            <w:pPr>
              <w:suppressAutoHyphens w:val="0"/>
              <w:spacing w:after="160" w:line="259" w:lineRule="auto"/>
              <w:ind w:firstLine="0"/>
              <w:jc w:val="left"/>
              <w:rPr>
                <w:rFonts w:eastAsia="Times New Roman"/>
                <w:sz w:val="24"/>
                <w:szCs w:val="24"/>
              </w:rPr>
            </w:pPr>
            <w:r w:rsidRPr="00191CDF">
              <w:rPr>
                <w:rFonts w:eastAsia="Times New Roman"/>
                <w:sz w:val="24"/>
                <w:szCs w:val="24"/>
              </w:rPr>
              <w:t>3</w:t>
            </w:r>
            <w:r w:rsidR="00D749E3">
              <w:rPr>
                <w:rFonts w:eastAsia="Times New Roman"/>
                <w:sz w:val="24"/>
                <w:szCs w:val="24"/>
              </w:rPr>
              <w:t>4</w:t>
            </w:r>
          </w:p>
        </w:tc>
        <w:tc>
          <w:tcPr>
            <w:tcW w:w="6524" w:type="dxa"/>
            <w:gridSpan w:val="2"/>
          </w:tcPr>
          <w:p w:rsidR="00BE3387" w:rsidRPr="00191CDF" w:rsidRDefault="00DB1AD1" w:rsidP="00F901A5">
            <w:pPr>
              <w:spacing w:after="160" w:line="240" w:lineRule="auto"/>
              <w:ind w:left="80" w:firstLine="0"/>
              <w:jc w:val="left"/>
              <w:rPr>
                <w:rFonts w:eastAsia="Times New Roman"/>
                <w:sz w:val="24"/>
                <w:szCs w:val="24"/>
              </w:rPr>
            </w:pPr>
            <w:r w:rsidRPr="00191CDF">
              <w:rPr>
                <w:rFonts w:eastAsia="Times New Roman"/>
                <w:sz w:val="24"/>
                <w:szCs w:val="24"/>
              </w:rPr>
              <w:t>5</w:t>
            </w:r>
            <w:r w:rsidR="00F901A5" w:rsidRPr="00191CDF">
              <w:rPr>
                <w:rFonts w:eastAsia="Times New Roman"/>
                <w:sz w:val="24"/>
                <w:szCs w:val="24"/>
              </w:rPr>
              <w:t>.</w:t>
            </w:r>
            <w:r w:rsidRPr="00191CDF">
              <w:rPr>
                <w:sz w:val="24"/>
                <w:szCs w:val="24"/>
              </w:rPr>
              <w:t xml:space="preserve"> Химия и здоровье. Лекарства, ферменты, витамины, гормоны. Проблемы, связанные с применением лекарственных препаратов.</w:t>
            </w:r>
          </w:p>
        </w:tc>
        <w:tc>
          <w:tcPr>
            <w:tcW w:w="2290" w:type="dxa"/>
          </w:tcPr>
          <w:p w:rsidR="00BE3387" w:rsidRPr="00191CDF" w:rsidRDefault="00F901A5" w:rsidP="00817CC3">
            <w:pPr>
              <w:spacing w:after="160" w:line="240" w:lineRule="auto"/>
              <w:ind w:firstLine="0"/>
              <w:jc w:val="center"/>
              <w:rPr>
                <w:rFonts w:eastAsia="Times New Roman"/>
                <w:sz w:val="24"/>
                <w:szCs w:val="24"/>
              </w:rPr>
            </w:pPr>
            <w:r w:rsidRPr="00191CDF">
              <w:rPr>
                <w:rFonts w:eastAsia="Times New Roman"/>
                <w:sz w:val="24"/>
                <w:szCs w:val="24"/>
              </w:rPr>
              <w:t>1</w:t>
            </w:r>
          </w:p>
        </w:tc>
      </w:tr>
      <w:tr w:rsidR="006E7920" w:rsidTr="00000655">
        <w:tc>
          <w:tcPr>
            <w:tcW w:w="709" w:type="dxa"/>
          </w:tcPr>
          <w:p w:rsidR="006E7920" w:rsidRPr="00191CDF" w:rsidRDefault="006E7920" w:rsidP="006E7920">
            <w:pPr>
              <w:suppressAutoHyphens w:val="0"/>
              <w:ind w:firstLine="0"/>
              <w:jc w:val="left"/>
              <w:outlineLvl w:val="0"/>
              <w:rPr>
                <w:rFonts w:eastAsia="Times New Roman"/>
                <w:sz w:val="24"/>
                <w:szCs w:val="24"/>
              </w:rPr>
            </w:pPr>
          </w:p>
        </w:tc>
        <w:tc>
          <w:tcPr>
            <w:tcW w:w="6524" w:type="dxa"/>
            <w:gridSpan w:val="2"/>
            <w:shd w:val="clear" w:color="auto" w:fill="auto"/>
          </w:tcPr>
          <w:p w:rsidR="006E7920" w:rsidRPr="00191CDF" w:rsidRDefault="00817CC3" w:rsidP="00817CC3">
            <w:pPr>
              <w:suppressAutoHyphens w:val="0"/>
              <w:spacing w:line="240" w:lineRule="auto"/>
              <w:ind w:firstLine="0"/>
              <w:jc w:val="left"/>
              <w:outlineLvl w:val="0"/>
              <w:rPr>
                <w:rFonts w:eastAsia="Times New Roman"/>
                <w:sz w:val="24"/>
                <w:szCs w:val="24"/>
              </w:rPr>
            </w:pPr>
            <w:r w:rsidRPr="00191CDF">
              <w:rPr>
                <w:sz w:val="24"/>
                <w:szCs w:val="24"/>
              </w:rPr>
              <w:t xml:space="preserve">Итого </w:t>
            </w:r>
          </w:p>
        </w:tc>
        <w:tc>
          <w:tcPr>
            <w:tcW w:w="2290" w:type="dxa"/>
          </w:tcPr>
          <w:p w:rsidR="006E7920" w:rsidRPr="00191CDF" w:rsidRDefault="00191CDF" w:rsidP="00191CDF">
            <w:pPr>
              <w:suppressAutoHyphens w:val="0"/>
              <w:spacing w:line="240" w:lineRule="auto"/>
              <w:ind w:firstLine="0"/>
              <w:jc w:val="center"/>
              <w:outlineLvl w:val="0"/>
              <w:rPr>
                <w:rFonts w:eastAsia="Times New Roman"/>
                <w:sz w:val="24"/>
                <w:szCs w:val="24"/>
              </w:rPr>
            </w:pPr>
            <w:r w:rsidRPr="00191CDF">
              <w:rPr>
                <w:sz w:val="24"/>
                <w:szCs w:val="24"/>
              </w:rPr>
              <w:t>3</w:t>
            </w:r>
            <w:r>
              <w:rPr>
                <w:sz w:val="24"/>
                <w:szCs w:val="24"/>
              </w:rPr>
              <w:t>4</w:t>
            </w:r>
            <w:r w:rsidRPr="00191CDF">
              <w:rPr>
                <w:sz w:val="24"/>
                <w:szCs w:val="24"/>
              </w:rPr>
              <w:t xml:space="preserve"> час</w:t>
            </w:r>
            <w:r>
              <w:rPr>
                <w:sz w:val="24"/>
                <w:szCs w:val="24"/>
              </w:rPr>
              <w:t>а</w:t>
            </w:r>
          </w:p>
        </w:tc>
      </w:tr>
    </w:tbl>
    <w:p w:rsidR="006E7920" w:rsidRDefault="006E7920" w:rsidP="00A9187B">
      <w:pPr>
        <w:pStyle w:val="a0"/>
        <w:numPr>
          <w:ilvl w:val="0"/>
          <w:numId w:val="0"/>
        </w:numPr>
        <w:ind w:left="-283"/>
        <w:jc w:val="center"/>
        <w:rPr>
          <w:b/>
          <w:sz w:val="24"/>
          <w:szCs w:val="24"/>
        </w:rPr>
      </w:pPr>
    </w:p>
    <w:p w:rsidR="00000655" w:rsidRPr="00000655" w:rsidRDefault="00000655" w:rsidP="00000655">
      <w:pPr>
        <w:ind w:firstLine="0"/>
        <w:jc w:val="center"/>
        <w:rPr>
          <w:b/>
          <w:sz w:val="24"/>
          <w:szCs w:val="24"/>
          <w:u w:color="000000"/>
          <w:bdr w:val="nil"/>
          <w:lang w:eastAsia="ru-RU"/>
        </w:rPr>
      </w:pPr>
      <w:r w:rsidRPr="00000655">
        <w:rPr>
          <w:b/>
          <w:sz w:val="24"/>
          <w:szCs w:val="24"/>
          <w:u w:color="000000"/>
          <w:bdr w:val="nil"/>
          <w:lang w:eastAsia="ru-RU"/>
        </w:rPr>
        <w:t>11 Класс 6</w:t>
      </w:r>
      <w:r w:rsidR="00D749E3">
        <w:rPr>
          <w:b/>
          <w:sz w:val="24"/>
          <w:szCs w:val="24"/>
          <w:u w:color="000000"/>
          <w:bdr w:val="nil"/>
          <w:lang w:eastAsia="ru-RU"/>
        </w:rPr>
        <w:t>6</w:t>
      </w:r>
      <w:r w:rsidR="00191CDF">
        <w:rPr>
          <w:b/>
          <w:sz w:val="24"/>
          <w:szCs w:val="24"/>
          <w:u w:color="000000"/>
          <w:bdr w:val="nil"/>
          <w:lang w:eastAsia="ru-RU"/>
        </w:rPr>
        <w:t xml:space="preserve"> </w:t>
      </w:r>
      <w:r w:rsidRPr="00000655">
        <w:rPr>
          <w:b/>
          <w:sz w:val="24"/>
          <w:szCs w:val="24"/>
          <w:u w:color="000000"/>
          <w:bdr w:val="nil"/>
          <w:lang w:eastAsia="ru-RU"/>
        </w:rPr>
        <w:t>часов (2 часа в неделю)</w:t>
      </w:r>
    </w:p>
    <w:tbl>
      <w:tblPr>
        <w:tblStyle w:val="1"/>
        <w:tblW w:w="9497" w:type="dxa"/>
        <w:tblInd w:w="137" w:type="dxa"/>
        <w:tblLook w:val="04A0" w:firstRow="1" w:lastRow="0" w:firstColumn="1" w:lastColumn="0" w:noHBand="0" w:noVBand="1"/>
      </w:tblPr>
      <w:tblGrid>
        <w:gridCol w:w="675"/>
        <w:gridCol w:w="15"/>
        <w:gridCol w:w="19"/>
        <w:gridCol w:w="6521"/>
        <w:gridCol w:w="2267"/>
      </w:tblGrid>
      <w:tr w:rsidR="00000655" w:rsidRPr="00817CC3" w:rsidTr="00C64ECB">
        <w:trPr>
          <w:trHeight w:val="551"/>
        </w:trPr>
        <w:tc>
          <w:tcPr>
            <w:tcW w:w="709" w:type="dxa"/>
            <w:gridSpan w:val="3"/>
          </w:tcPr>
          <w:p w:rsidR="00000655" w:rsidRPr="00191CDF" w:rsidRDefault="00000655" w:rsidP="00817CC3">
            <w:pPr>
              <w:spacing w:line="240" w:lineRule="auto"/>
              <w:ind w:left="-397" w:firstLine="397"/>
              <w:jc w:val="left"/>
              <w:rPr>
                <w:color w:val="000000" w:themeColor="text1"/>
                <w:sz w:val="24"/>
                <w:szCs w:val="24"/>
                <w:u w:color="000000"/>
                <w:bdr w:val="nil"/>
                <w:lang w:eastAsia="ru-RU"/>
              </w:rPr>
            </w:pPr>
            <w:r w:rsidRPr="00191CDF">
              <w:rPr>
                <w:color w:val="000000" w:themeColor="text1"/>
                <w:sz w:val="24"/>
                <w:szCs w:val="24"/>
                <w:u w:color="000000"/>
                <w:bdr w:val="nil"/>
                <w:lang w:eastAsia="ru-RU"/>
              </w:rPr>
              <w:t>№</w:t>
            </w:r>
          </w:p>
          <w:p w:rsidR="00000655" w:rsidRPr="00191CDF" w:rsidRDefault="00000655" w:rsidP="00817CC3">
            <w:pPr>
              <w:spacing w:line="240" w:lineRule="auto"/>
              <w:ind w:left="-397" w:firstLine="397"/>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 п/п</w:t>
            </w:r>
          </w:p>
        </w:tc>
        <w:tc>
          <w:tcPr>
            <w:tcW w:w="6521" w:type="dxa"/>
          </w:tcPr>
          <w:p w:rsidR="00000655" w:rsidRPr="00191CDF" w:rsidRDefault="00000655" w:rsidP="00817CC3">
            <w:pPr>
              <w:spacing w:line="240" w:lineRule="auto"/>
              <w:ind w:firstLine="0"/>
              <w:jc w:val="left"/>
              <w:rPr>
                <w:color w:val="000000" w:themeColor="text1"/>
                <w:sz w:val="24"/>
                <w:szCs w:val="24"/>
                <w:lang w:eastAsia="ru-RU"/>
              </w:rPr>
            </w:pPr>
            <w:r w:rsidRPr="00191CDF">
              <w:rPr>
                <w:rFonts w:eastAsia="Times New Roman"/>
                <w:color w:val="000000" w:themeColor="text1"/>
                <w:sz w:val="24"/>
                <w:szCs w:val="24"/>
                <w:u w:color="000000"/>
                <w:bdr w:val="nil"/>
                <w:lang w:eastAsia="ru-RU"/>
              </w:rPr>
              <w:t>Наименование темы раздела и урока</w:t>
            </w:r>
          </w:p>
        </w:tc>
        <w:tc>
          <w:tcPr>
            <w:tcW w:w="2267" w:type="dxa"/>
          </w:tcPr>
          <w:p w:rsidR="00000655" w:rsidRPr="00191CDF" w:rsidRDefault="00000655" w:rsidP="00817CC3">
            <w:pPr>
              <w:spacing w:line="240" w:lineRule="auto"/>
              <w:ind w:firstLine="0"/>
              <w:jc w:val="left"/>
              <w:rPr>
                <w:color w:val="000000" w:themeColor="text1"/>
                <w:sz w:val="24"/>
                <w:szCs w:val="24"/>
                <w:lang w:eastAsia="ru-RU"/>
              </w:rPr>
            </w:pPr>
            <w:r w:rsidRPr="00191CDF">
              <w:rPr>
                <w:rFonts w:eastAsia="Times New Roman"/>
                <w:color w:val="000000" w:themeColor="text1"/>
                <w:sz w:val="24"/>
                <w:szCs w:val="24"/>
              </w:rPr>
              <w:t>Количество часов</w:t>
            </w:r>
          </w:p>
        </w:tc>
      </w:tr>
      <w:tr w:rsidR="00000655" w:rsidRPr="00817CC3" w:rsidTr="00950E86">
        <w:tc>
          <w:tcPr>
            <w:tcW w:w="709" w:type="dxa"/>
            <w:gridSpan w:val="3"/>
          </w:tcPr>
          <w:p w:rsidR="00000655" w:rsidRPr="00191CDF" w:rsidRDefault="00000655" w:rsidP="00817CC3">
            <w:pPr>
              <w:spacing w:line="240" w:lineRule="auto"/>
              <w:ind w:left="-397" w:firstLine="397"/>
              <w:jc w:val="left"/>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1.Научные методы познания в химии. Источники химической информации. Поиск информации по названиям, идентификаторам, структурным формулам. Моделирование химических процессов и явлений, химический анализ и синтез как методы научного познания</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950E86" w:rsidRPr="00817CC3" w:rsidTr="00950E86">
        <w:tc>
          <w:tcPr>
            <w:tcW w:w="675" w:type="dxa"/>
          </w:tcPr>
          <w:p w:rsidR="00950E86" w:rsidRPr="00191CDF" w:rsidRDefault="00950E86" w:rsidP="00950E86">
            <w:pPr>
              <w:spacing w:line="240" w:lineRule="auto"/>
              <w:ind w:firstLine="0"/>
              <w:jc w:val="center"/>
              <w:rPr>
                <w:color w:val="000000" w:themeColor="text1"/>
                <w:sz w:val="24"/>
                <w:szCs w:val="24"/>
                <w:u w:color="000000"/>
                <w:bdr w:val="nil"/>
                <w:lang w:eastAsia="ru-RU"/>
              </w:rPr>
            </w:pPr>
          </w:p>
        </w:tc>
        <w:tc>
          <w:tcPr>
            <w:tcW w:w="6555" w:type="dxa"/>
            <w:gridSpan w:val="3"/>
          </w:tcPr>
          <w:p w:rsidR="00950E86" w:rsidRPr="00191CDF" w:rsidRDefault="00950E86" w:rsidP="00950E86">
            <w:pPr>
              <w:spacing w:line="240" w:lineRule="auto"/>
              <w:ind w:left="34"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Строение вещества </w:t>
            </w:r>
          </w:p>
        </w:tc>
        <w:tc>
          <w:tcPr>
            <w:tcW w:w="2267" w:type="dxa"/>
          </w:tcPr>
          <w:p w:rsidR="00950E86" w:rsidRPr="00191CDF" w:rsidRDefault="00950E86"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25</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1.Строение вещества. Современная модель строения атома. Электронная конфигурация атома. Основное и возбужденные состояния атомов.</w:t>
            </w:r>
            <w:r w:rsidR="00191CDF">
              <w:rPr>
                <w:color w:val="000000" w:themeColor="text1"/>
                <w:sz w:val="24"/>
                <w:szCs w:val="24"/>
                <w:u w:color="000000"/>
                <w:bdr w:val="nil"/>
                <w:lang w:eastAsia="ru-RU"/>
              </w:rPr>
              <w:t xml:space="preserve"> </w:t>
            </w:r>
            <w:r w:rsidRPr="00191CDF">
              <w:rPr>
                <w:color w:val="000000" w:themeColor="text1"/>
                <w:sz w:val="24"/>
                <w:szCs w:val="24"/>
                <w:u w:color="000000"/>
                <w:bdr w:val="nil"/>
                <w:lang w:eastAsia="ru-RU"/>
              </w:rPr>
              <w:t>свойств вещества от типа кристаллической решетки. Причины многообразия веществ.</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3</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2.Классификация химических элементов (s-, p-, d-элементы). Особенности строения энергетических уровней атомов d-элементов. </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621"/>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lastRenderedPageBreak/>
              <w:t>4</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3.Периодическая система химических элементов Д.И. Менделеева. Физический смысл Периодического закона Д.И. Менделеева. </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567"/>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5</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4.Причины и закономерности изменения свойств элементов и их соединений по периодам и группам. </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6</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5.Электронная природа химической связи. Виды химической связи.Ионная химическая связь, механизмы ее образования. </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600"/>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7</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6.Ковалентная химическая связь, механизмы ее образования.</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495"/>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8</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7.Электроотрицательность.</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9</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8.Кристаллические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10</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9.Металлическая химическая связь, механизмы ее образования.</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11</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10.Водородная химическая связь, механизмы ее образования</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277"/>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12</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11.Причины многообразия веществ.</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390"/>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13</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12.Полимеры органические и неорганические. Пластмассы                      </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390"/>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14</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13.Волокна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390"/>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15</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14.Газообразное состояние вещества.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390"/>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16</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15.Молярный объём газов</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390"/>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17</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16.Объёмная доля компонента газовой смеси и расчёты с её использованием</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390"/>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18</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17.Жидкое состояние вещества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597"/>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19</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18.Жесткость воды и способы её устранения</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390"/>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20</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19.Твердое состояние вещества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21</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20. Дисперсные системы. Понятие о коллоидах (золи, гели).</w:t>
            </w:r>
          </w:p>
          <w:p w:rsidR="00000655" w:rsidRPr="00191CDF" w:rsidRDefault="00000655" w:rsidP="00817CC3">
            <w:pPr>
              <w:spacing w:line="240" w:lineRule="auto"/>
              <w:ind w:firstLine="0"/>
              <w:jc w:val="left"/>
              <w:rPr>
                <w:color w:val="000000" w:themeColor="text1"/>
                <w:sz w:val="24"/>
                <w:szCs w:val="24"/>
                <w:u w:color="000000"/>
                <w:bdr w:val="nil"/>
                <w:lang w:eastAsia="ru-RU"/>
              </w:rPr>
            </w:pP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22</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21.Истинные растворы.</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23</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22. Состав вещества. Смеси. Решение задач</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24</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23.Практическая работа №1 Получение, собирание и распознавание газов. Техника безопасности</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25</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24. Обобщение. Строение вещества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950E86" w:rsidRPr="00817CC3" w:rsidTr="00950E86">
        <w:tc>
          <w:tcPr>
            <w:tcW w:w="709" w:type="dxa"/>
            <w:gridSpan w:val="3"/>
          </w:tcPr>
          <w:p w:rsidR="00950E86" w:rsidRPr="00191CDF" w:rsidRDefault="00950E86"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26</w:t>
            </w:r>
          </w:p>
          <w:p w:rsidR="00950E86" w:rsidRPr="00191CDF" w:rsidRDefault="00950E86" w:rsidP="00950E86">
            <w:pPr>
              <w:spacing w:line="240" w:lineRule="auto"/>
              <w:ind w:firstLine="0"/>
              <w:jc w:val="left"/>
              <w:rPr>
                <w:color w:val="000000" w:themeColor="text1"/>
                <w:sz w:val="24"/>
                <w:szCs w:val="24"/>
                <w:u w:color="000000"/>
                <w:bdr w:val="nil"/>
                <w:lang w:eastAsia="ru-RU"/>
              </w:rPr>
            </w:pPr>
          </w:p>
        </w:tc>
        <w:tc>
          <w:tcPr>
            <w:tcW w:w="6521" w:type="dxa"/>
          </w:tcPr>
          <w:p w:rsidR="00950E86" w:rsidRPr="00191CDF" w:rsidRDefault="00950E86"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25. Контрольная работа №1. Строение вещества</w:t>
            </w:r>
          </w:p>
        </w:tc>
        <w:tc>
          <w:tcPr>
            <w:tcW w:w="2267" w:type="dxa"/>
          </w:tcPr>
          <w:p w:rsidR="00950E86" w:rsidRPr="00191CDF" w:rsidRDefault="00950E86"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950E86" w:rsidRPr="00817CC3" w:rsidTr="00950E86">
        <w:tc>
          <w:tcPr>
            <w:tcW w:w="690" w:type="dxa"/>
            <w:gridSpan w:val="2"/>
          </w:tcPr>
          <w:p w:rsidR="00950E86" w:rsidRPr="00191CDF" w:rsidRDefault="00950E86" w:rsidP="00950E86">
            <w:pPr>
              <w:spacing w:line="240" w:lineRule="auto"/>
              <w:ind w:firstLine="0"/>
              <w:jc w:val="center"/>
              <w:rPr>
                <w:color w:val="000000" w:themeColor="text1"/>
                <w:sz w:val="24"/>
                <w:szCs w:val="24"/>
                <w:u w:color="000000"/>
                <w:bdr w:val="nil"/>
                <w:lang w:eastAsia="ru-RU"/>
              </w:rPr>
            </w:pPr>
          </w:p>
        </w:tc>
        <w:tc>
          <w:tcPr>
            <w:tcW w:w="6540" w:type="dxa"/>
            <w:gridSpan w:val="2"/>
          </w:tcPr>
          <w:p w:rsidR="00950E86" w:rsidRPr="00191CDF" w:rsidRDefault="00950E86" w:rsidP="00950E86">
            <w:pPr>
              <w:spacing w:line="240" w:lineRule="auto"/>
              <w:jc w:val="center"/>
              <w:rPr>
                <w:color w:val="000000" w:themeColor="text1"/>
                <w:sz w:val="24"/>
                <w:szCs w:val="24"/>
                <w:u w:color="000000"/>
                <w:bdr w:val="nil"/>
                <w:lang w:eastAsia="ru-RU"/>
              </w:rPr>
            </w:pPr>
            <w:r w:rsidRPr="00191CDF">
              <w:rPr>
                <w:color w:val="000000" w:themeColor="text1"/>
                <w:sz w:val="24"/>
                <w:szCs w:val="24"/>
                <w:u w:color="000000"/>
                <w:bdr w:val="nil"/>
                <w:lang w:eastAsia="ru-RU"/>
              </w:rPr>
              <w:t>Химические реакции</w:t>
            </w:r>
          </w:p>
        </w:tc>
        <w:tc>
          <w:tcPr>
            <w:tcW w:w="2267" w:type="dxa"/>
          </w:tcPr>
          <w:p w:rsidR="00950E86" w:rsidRPr="00191CDF" w:rsidRDefault="00950E86"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16</w:t>
            </w:r>
          </w:p>
        </w:tc>
      </w:tr>
      <w:tr w:rsidR="00000655" w:rsidRPr="00817CC3" w:rsidTr="00950E86">
        <w:trPr>
          <w:trHeight w:val="557"/>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27</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1.Химические реакции. Реакции, идущие без изменения состава вещества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883"/>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28</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2.Классификация химических реакций, протекающих с изменением состава веществ. Гомогенные и гетерогенные реакции  </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1074"/>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29</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3.Скорость реакции, ее зависимость от различных факторов: природы реагирующих веществ, концентрации реагирующих веществ, температуры, площади реакционной поверхности, наличия катализатора. </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735"/>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lastRenderedPageBreak/>
              <w:t>30</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4.Роль катализаторов в природе и промышленном производстве. </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480"/>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31</w:t>
            </w:r>
          </w:p>
        </w:tc>
        <w:tc>
          <w:tcPr>
            <w:tcW w:w="6521" w:type="dxa"/>
          </w:tcPr>
          <w:p w:rsidR="00000655" w:rsidRPr="00191CDF" w:rsidRDefault="00000655" w:rsidP="00817CC3">
            <w:pPr>
              <w:spacing w:line="240" w:lineRule="auto"/>
              <w:ind w:left="34"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5.Обратимость химических реакций. </w:t>
            </w:r>
          </w:p>
          <w:p w:rsidR="00000655" w:rsidRPr="00191CDF" w:rsidRDefault="00000655" w:rsidP="00817CC3">
            <w:pPr>
              <w:spacing w:line="240" w:lineRule="auto"/>
              <w:ind w:firstLine="0"/>
              <w:jc w:val="left"/>
              <w:rPr>
                <w:color w:val="000000" w:themeColor="text1"/>
                <w:sz w:val="24"/>
                <w:szCs w:val="24"/>
                <w:u w:color="000000"/>
                <w:bdr w:val="nil"/>
                <w:lang w:eastAsia="ru-RU"/>
              </w:rPr>
            </w:pP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1266"/>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32</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6.Химическое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E131E3">
        <w:trPr>
          <w:trHeight w:val="555"/>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33</w:t>
            </w:r>
          </w:p>
        </w:tc>
        <w:tc>
          <w:tcPr>
            <w:tcW w:w="6521" w:type="dxa"/>
          </w:tcPr>
          <w:p w:rsidR="00000655" w:rsidRPr="00191CDF" w:rsidRDefault="00000655" w:rsidP="00E131E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7.Реакции в растворах электролитов. рH раствора как показатель кислотности среды. Гидролиз солей.</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E131E3" w:rsidRPr="00817CC3" w:rsidTr="00950E86">
        <w:trPr>
          <w:trHeight w:val="534"/>
        </w:trPr>
        <w:tc>
          <w:tcPr>
            <w:tcW w:w="709" w:type="dxa"/>
            <w:gridSpan w:val="3"/>
          </w:tcPr>
          <w:p w:rsidR="00E131E3" w:rsidRPr="00191CDF" w:rsidRDefault="00E131E3" w:rsidP="00817CC3">
            <w:pPr>
              <w:spacing w:line="240" w:lineRule="auto"/>
              <w:jc w:val="left"/>
              <w:rPr>
                <w:color w:val="000000" w:themeColor="text1"/>
                <w:sz w:val="24"/>
                <w:szCs w:val="24"/>
                <w:u w:color="000000"/>
                <w:bdr w:val="nil"/>
                <w:lang w:eastAsia="ru-RU"/>
              </w:rPr>
            </w:pPr>
            <w:r w:rsidRPr="00191CDF">
              <w:rPr>
                <w:color w:val="000000" w:themeColor="text1"/>
                <w:sz w:val="24"/>
                <w:szCs w:val="24"/>
                <w:u w:color="000000"/>
                <w:bdr w:val="nil"/>
                <w:lang w:eastAsia="ru-RU"/>
              </w:rPr>
              <w:t>334</w:t>
            </w:r>
          </w:p>
        </w:tc>
        <w:tc>
          <w:tcPr>
            <w:tcW w:w="6521" w:type="dxa"/>
          </w:tcPr>
          <w:p w:rsidR="00E131E3" w:rsidRPr="00191CDF" w:rsidRDefault="00E131E3" w:rsidP="00E131E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 8.Значение гидролиза в биологических обменных процессах. Решение задач</w:t>
            </w:r>
          </w:p>
        </w:tc>
        <w:tc>
          <w:tcPr>
            <w:tcW w:w="2267" w:type="dxa"/>
          </w:tcPr>
          <w:p w:rsidR="00E131E3" w:rsidRPr="00191CDF" w:rsidRDefault="00E131E3" w:rsidP="00191CDF">
            <w:pPr>
              <w:spacing w:line="240" w:lineRule="auto"/>
              <w:jc w:val="center"/>
              <w:rPr>
                <w:color w:val="000000" w:themeColor="text1"/>
                <w:sz w:val="24"/>
                <w:szCs w:val="24"/>
                <w:u w:color="000000"/>
                <w:bdr w:val="nil"/>
                <w:lang w:eastAsia="ru-RU"/>
              </w:rPr>
            </w:pPr>
          </w:p>
        </w:tc>
      </w:tr>
      <w:tr w:rsidR="00000655" w:rsidRPr="00817CC3" w:rsidTr="00950E86">
        <w:trPr>
          <w:trHeight w:val="817"/>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3</w:t>
            </w:r>
            <w:r w:rsidR="00E131E3" w:rsidRPr="00191CDF">
              <w:rPr>
                <w:color w:val="000000" w:themeColor="text1"/>
                <w:sz w:val="24"/>
                <w:szCs w:val="24"/>
                <w:u w:color="000000"/>
                <w:bdr w:val="nil"/>
                <w:lang w:eastAsia="ru-RU"/>
              </w:rPr>
              <w:t>5</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9.Окислительно-восстановительные реакции в природе, производственных процессах и жизнедеятельности организмов.</w:t>
            </w:r>
          </w:p>
          <w:p w:rsidR="00000655" w:rsidRPr="00191CDF" w:rsidRDefault="00000655" w:rsidP="00817CC3">
            <w:pPr>
              <w:spacing w:line="240" w:lineRule="auto"/>
              <w:ind w:firstLine="0"/>
              <w:jc w:val="left"/>
              <w:rPr>
                <w:color w:val="000000" w:themeColor="text1"/>
                <w:sz w:val="24"/>
                <w:szCs w:val="24"/>
                <w:u w:color="000000"/>
                <w:bdr w:val="nil"/>
                <w:lang w:eastAsia="ru-RU"/>
              </w:rPr>
            </w:pP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1102"/>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3</w:t>
            </w:r>
            <w:r w:rsidR="00E131E3" w:rsidRPr="00191CDF">
              <w:rPr>
                <w:color w:val="000000" w:themeColor="text1"/>
                <w:sz w:val="24"/>
                <w:szCs w:val="24"/>
                <w:u w:color="000000"/>
                <w:bdr w:val="nil"/>
                <w:lang w:eastAsia="ru-RU"/>
              </w:rPr>
              <w:t>6</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10.Окислительно-восстановительные свойства простых веществ – металлов главных и побочных подгрупп (медь, железо) и неметаллов: водорода, кислорода, галогенов, серы, азота, фосфора, углерода, кремния. </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423"/>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3</w:t>
            </w:r>
            <w:r w:rsidR="00E131E3" w:rsidRPr="00191CDF">
              <w:rPr>
                <w:color w:val="000000" w:themeColor="text1"/>
                <w:sz w:val="24"/>
                <w:szCs w:val="24"/>
                <w:u w:color="000000"/>
                <w:bdr w:val="nil"/>
                <w:lang w:eastAsia="ru-RU"/>
              </w:rPr>
              <w:t>7</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11. Составление ОВР с  помощью электронного баланса</w:t>
            </w:r>
            <w:r w:rsidR="00191CDF">
              <w:rPr>
                <w:color w:val="000000" w:themeColor="text1"/>
                <w:sz w:val="24"/>
                <w:szCs w:val="24"/>
                <w:u w:color="000000"/>
                <w:bdr w:val="nil"/>
                <w:lang w:eastAsia="ru-RU"/>
              </w:rPr>
              <w:t>.</w:t>
            </w:r>
          </w:p>
          <w:p w:rsidR="00000655" w:rsidRPr="00191CDF" w:rsidRDefault="00000655" w:rsidP="00817CC3">
            <w:pPr>
              <w:spacing w:line="240" w:lineRule="auto"/>
              <w:ind w:firstLine="0"/>
              <w:jc w:val="left"/>
              <w:rPr>
                <w:color w:val="000000" w:themeColor="text1"/>
                <w:sz w:val="24"/>
                <w:szCs w:val="24"/>
                <w:u w:color="000000"/>
                <w:bdr w:val="nil"/>
                <w:lang w:eastAsia="ru-RU"/>
              </w:rPr>
            </w:pP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459"/>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3</w:t>
            </w:r>
            <w:r w:rsidR="00E131E3" w:rsidRPr="00191CDF">
              <w:rPr>
                <w:color w:val="000000" w:themeColor="text1"/>
                <w:sz w:val="24"/>
                <w:szCs w:val="24"/>
                <w:u w:color="000000"/>
                <w:bdr w:val="nil"/>
                <w:lang w:eastAsia="ru-RU"/>
              </w:rPr>
              <w:t>8</w:t>
            </w:r>
          </w:p>
        </w:tc>
        <w:tc>
          <w:tcPr>
            <w:tcW w:w="6521" w:type="dxa"/>
          </w:tcPr>
          <w:p w:rsidR="00000655" w:rsidRPr="00191CDF" w:rsidRDefault="00000655" w:rsidP="00E131E3">
            <w:pPr>
              <w:spacing w:line="240" w:lineRule="auto"/>
              <w:ind w:left="5" w:firstLine="0"/>
              <w:rPr>
                <w:color w:val="000000" w:themeColor="text1"/>
                <w:sz w:val="24"/>
                <w:szCs w:val="24"/>
                <w:u w:color="000000"/>
                <w:bdr w:val="nil"/>
                <w:lang w:eastAsia="ru-RU"/>
              </w:rPr>
            </w:pPr>
            <w:r w:rsidRPr="00191CDF">
              <w:rPr>
                <w:color w:val="000000" w:themeColor="text1"/>
                <w:sz w:val="24"/>
                <w:szCs w:val="24"/>
                <w:u w:color="000000"/>
                <w:bdr w:val="nil"/>
                <w:lang w:eastAsia="ru-RU"/>
              </w:rPr>
              <w:t>12.Электролиз растворов и расплавов.</w:t>
            </w:r>
          </w:p>
          <w:p w:rsidR="00000655" w:rsidRPr="00191CDF" w:rsidRDefault="00000655" w:rsidP="00817CC3">
            <w:pPr>
              <w:spacing w:line="240" w:lineRule="auto"/>
              <w:ind w:firstLine="0"/>
              <w:jc w:val="left"/>
              <w:rPr>
                <w:color w:val="000000" w:themeColor="text1"/>
                <w:sz w:val="24"/>
                <w:szCs w:val="24"/>
                <w:u w:color="000000"/>
                <w:bdr w:val="nil"/>
                <w:lang w:eastAsia="ru-RU"/>
              </w:rPr>
            </w:pP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630"/>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3</w:t>
            </w:r>
            <w:r w:rsidR="00E131E3" w:rsidRPr="00191CDF">
              <w:rPr>
                <w:color w:val="000000" w:themeColor="text1"/>
                <w:sz w:val="24"/>
                <w:szCs w:val="24"/>
                <w:u w:color="000000"/>
                <w:bdr w:val="nil"/>
                <w:lang w:eastAsia="ru-RU"/>
              </w:rPr>
              <w:t>9</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13.Применение электролиза в промышленности</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E131E3"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40</w:t>
            </w:r>
          </w:p>
        </w:tc>
        <w:tc>
          <w:tcPr>
            <w:tcW w:w="6521" w:type="dxa"/>
            <w:shd w:val="clear" w:color="auto" w:fill="auto"/>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lang w:eastAsia="ru-RU"/>
              </w:rPr>
              <w:t>14Обобщение. Химические реакции</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4</w:t>
            </w:r>
            <w:r w:rsidR="00E131E3" w:rsidRPr="00191CDF">
              <w:rPr>
                <w:color w:val="000000" w:themeColor="text1"/>
                <w:sz w:val="24"/>
                <w:szCs w:val="24"/>
                <w:u w:color="000000"/>
                <w:bdr w:val="nil"/>
                <w:lang w:eastAsia="ru-RU"/>
              </w:rPr>
              <w:t>1</w:t>
            </w:r>
          </w:p>
        </w:tc>
        <w:tc>
          <w:tcPr>
            <w:tcW w:w="6521" w:type="dxa"/>
            <w:shd w:val="clear" w:color="auto" w:fill="auto"/>
          </w:tcPr>
          <w:p w:rsidR="00000655" w:rsidRPr="00191CDF" w:rsidRDefault="00000655" w:rsidP="00817CC3">
            <w:pPr>
              <w:suppressAutoHyphens w:val="0"/>
              <w:spacing w:line="240" w:lineRule="auto"/>
              <w:ind w:firstLine="0"/>
              <w:jc w:val="left"/>
              <w:rPr>
                <w:color w:val="000000" w:themeColor="text1"/>
                <w:sz w:val="24"/>
                <w:szCs w:val="24"/>
                <w:lang w:eastAsia="ru-RU"/>
              </w:rPr>
            </w:pPr>
            <w:r w:rsidRPr="00191CDF">
              <w:rPr>
                <w:color w:val="000000" w:themeColor="text1"/>
                <w:sz w:val="24"/>
                <w:szCs w:val="24"/>
                <w:lang w:eastAsia="ru-RU"/>
              </w:rPr>
              <w:t>15.Контрольная работа № 2. Химические реакции</w:t>
            </w:r>
          </w:p>
          <w:p w:rsidR="00000655" w:rsidRPr="00191CDF" w:rsidRDefault="00000655" w:rsidP="00817CC3">
            <w:pPr>
              <w:spacing w:line="240" w:lineRule="auto"/>
              <w:ind w:firstLine="0"/>
              <w:jc w:val="left"/>
              <w:rPr>
                <w:color w:val="000000" w:themeColor="text1"/>
                <w:sz w:val="24"/>
                <w:szCs w:val="24"/>
                <w:u w:color="000000"/>
                <w:bdr w:val="nil"/>
                <w:lang w:eastAsia="ru-RU"/>
              </w:rPr>
            </w:pP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4</w:t>
            </w:r>
            <w:r w:rsidR="00E131E3" w:rsidRPr="00191CDF">
              <w:rPr>
                <w:color w:val="000000" w:themeColor="text1"/>
                <w:sz w:val="24"/>
                <w:szCs w:val="24"/>
                <w:u w:color="000000"/>
                <w:bdr w:val="nil"/>
                <w:lang w:eastAsia="ru-RU"/>
              </w:rPr>
              <w:t>2</w:t>
            </w:r>
          </w:p>
        </w:tc>
        <w:tc>
          <w:tcPr>
            <w:tcW w:w="6521" w:type="dxa"/>
            <w:shd w:val="clear" w:color="auto" w:fill="auto"/>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rPr>
              <w:t>16.Практическая работа №2Решение экспериментальных задач по теме: «Химические</w:t>
            </w:r>
            <w:r w:rsidRPr="00191CDF">
              <w:rPr>
                <w:color w:val="000000" w:themeColor="text1"/>
                <w:sz w:val="24"/>
                <w:szCs w:val="24"/>
                <w:lang w:eastAsia="ru-RU"/>
              </w:rPr>
              <w:t xml:space="preserve"> реакции».</w:t>
            </w:r>
            <w:r w:rsidR="00D749E3">
              <w:rPr>
                <w:color w:val="000000" w:themeColor="text1"/>
                <w:sz w:val="24"/>
                <w:szCs w:val="24"/>
                <w:lang w:eastAsia="ru-RU"/>
              </w:rPr>
              <w:t xml:space="preserve"> </w:t>
            </w:r>
            <w:r w:rsidRPr="00191CDF">
              <w:rPr>
                <w:color w:val="000000" w:themeColor="text1"/>
                <w:sz w:val="24"/>
                <w:szCs w:val="24"/>
              </w:rPr>
              <w:t>Техника безопасности</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p>
        </w:tc>
        <w:tc>
          <w:tcPr>
            <w:tcW w:w="6521" w:type="dxa"/>
          </w:tcPr>
          <w:p w:rsidR="00000655" w:rsidRPr="00191CDF" w:rsidRDefault="00000655"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Вещества и их свойства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17</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4</w:t>
            </w:r>
            <w:r w:rsidR="00E131E3" w:rsidRPr="00191CDF">
              <w:rPr>
                <w:color w:val="000000" w:themeColor="text1"/>
                <w:sz w:val="24"/>
                <w:szCs w:val="24"/>
                <w:u w:color="000000"/>
                <w:bdr w:val="nil"/>
                <w:lang w:eastAsia="ru-RU"/>
              </w:rPr>
              <w:t>3</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1.Металлы: строение атома, физические свойства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4</w:t>
            </w:r>
            <w:r w:rsidR="00E131E3" w:rsidRPr="00191CDF">
              <w:rPr>
                <w:color w:val="000000" w:themeColor="text1"/>
                <w:sz w:val="24"/>
                <w:szCs w:val="24"/>
                <w:u w:color="000000"/>
                <w:bdr w:val="nil"/>
                <w:lang w:eastAsia="ru-RU"/>
              </w:rPr>
              <w:t>4</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2.Металлы: химические свойства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4</w:t>
            </w:r>
            <w:r w:rsidR="00E131E3" w:rsidRPr="00191CDF">
              <w:rPr>
                <w:color w:val="000000" w:themeColor="text1"/>
                <w:sz w:val="24"/>
                <w:szCs w:val="24"/>
                <w:u w:color="000000"/>
                <w:bdr w:val="nil"/>
                <w:lang w:eastAsia="ru-RU"/>
              </w:rPr>
              <w:t>5</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3.Коррозия металлов: виды коррозии, способы защиты металлов от коррозии.</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4</w:t>
            </w:r>
            <w:r w:rsidR="00E131E3" w:rsidRPr="00191CDF">
              <w:rPr>
                <w:color w:val="000000" w:themeColor="text1"/>
                <w:sz w:val="24"/>
                <w:szCs w:val="24"/>
                <w:u w:color="000000"/>
                <w:bdr w:val="nil"/>
                <w:lang w:eastAsia="ru-RU"/>
              </w:rPr>
              <w:t>6</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4.Неметаллы: строение атома, физические свойства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4</w:t>
            </w:r>
            <w:r w:rsidR="00E131E3" w:rsidRPr="00191CDF">
              <w:rPr>
                <w:color w:val="000000" w:themeColor="text1"/>
                <w:sz w:val="24"/>
                <w:szCs w:val="24"/>
                <w:u w:color="000000"/>
                <w:bdr w:val="nil"/>
                <w:lang w:eastAsia="ru-RU"/>
              </w:rPr>
              <w:t>7</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5.Неметаллы: химические свойства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630"/>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4</w:t>
            </w:r>
            <w:r w:rsidR="00E131E3" w:rsidRPr="00191CDF">
              <w:rPr>
                <w:color w:val="000000" w:themeColor="text1"/>
                <w:sz w:val="24"/>
                <w:szCs w:val="24"/>
                <w:u w:color="000000"/>
                <w:bdr w:val="nil"/>
                <w:lang w:eastAsia="ru-RU"/>
              </w:rPr>
              <w:t>8</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6.Кислоты неорганические и органические</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405"/>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4</w:t>
            </w:r>
            <w:r w:rsidR="00E131E3" w:rsidRPr="00191CDF">
              <w:rPr>
                <w:color w:val="000000" w:themeColor="text1"/>
                <w:sz w:val="24"/>
                <w:szCs w:val="24"/>
                <w:u w:color="000000"/>
                <w:bdr w:val="nil"/>
                <w:lang w:eastAsia="ru-RU"/>
              </w:rPr>
              <w:t>9</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rPr>
              <w:t>7. Химические свойства кислот</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405"/>
        </w:trPr>
        <w:tc>
          <w:tcPr>
            <w:tcW w:w="709" w:type="dxa"/>
            <w:gridSpan w:val="3"/>
          </w:tcPr>
          <w:p w:rsidR="00000655" w:rsidRPr="00191CDF" w:rsidRDefault="00E131E3"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50</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rPr>
              <w:t>8.Особые свойства  азотной и концентрированной серной кислот</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585"/>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5</w:t>
            </w:r>
            <w:r w:rsidR="00E131E3" w:rsidRPr="00191CDF">
              <w:rPr>
                <w:color w:val="000000" w:themeColor="text1"/>
                <w:sz w:val="24"/>
                <w:szCs w:val="24"/>
                <w:u w:color="000000"/>
                <w:bdr w:val="nil"/>
                <w:lang w:eastAsia="ru-RU"/>
              </w:rPr>
              <w:t>1</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9.Основания неорганические и органические</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p w:rsidR="00817CC3" w:rsidRPr="00191CDF" w:rsidRDefault="00817CC3" w:rsidP="00191CDF">
            <w:pPr>
              <w:spacing w:line="240" w:lineRule="auto"/>
              <w:ind w:firstLine="0"/>
              <w:jc w:val="center"/>
              <w:rPr>
                <w:color w:val="000000" w:themeColor="text1"/>
                <w:sz w:val="24"/>
                <w:szCs w:val="24"/>
                <w:u w:color="000000"/>
                <w:bdr w:val="nil"/>
                <w:lang w:eastAsia="ru-RU"/>
              </w:rPr>
            </w:pPr>
          </w:p>
        </w:tc>
      </w:tr>
      <w:tr w:rsidR="00000655" w:rsidRPr="00817CC3" w:rsidTr="00950E86">
        <w:trPr>
          <w:trHeight w:val="450"/>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5</w:t>
            </w:r>
            <w:r w:rsidR="00E131E3" w:rsidRPr="00191CDF">
              <w:rPr>
                <w:color w:val="000000" w:themeColor="text1"/>
                <w:sz w:val="24"/>
                <w:szCs w:val="24"/>
                <w:u w:color="000000"/>
                <w:bdr w:val="nil"/>
                <w:lang w:eastAsia="ru-RU"/>
              </w:rPr>
              <w:t>2</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rPr>
              <w:t>10. Химические свойства оснований</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5</w:t>
            </w:r>
            <w:r w:rsidR="00E131E3" w:rsidRPr="00191CDF">
              <w:rPr>
                <w:color w:val="000000" w:themeColor="text1"/>
                <w:sz w:val="24"/>
                <w:szCs w:val="24"/>
                <w:u w:color="000000"/>
                <w:bdr w:val="nil"/>
                <w:lang w:eastAsia="ru-RU"/>
              </w:rPr>
              <w:t>3</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11.Амфотерные соединения</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lastRenderedPageBreak/>
              <w:t>5</w:t>
            </w:r>
            <w:r w:rsidR="00E131E3" w:rsidRPr="00191CDF">
              <w:rPr>
                <w:color w:val="000000" w:themeColor="text1"/>
                <w:sz w:val="24"/>
                <w:szCs w:val="24"/>
                <w:u w:color="000000"/>
                <w:bdr w:val="nil"/>
                <w:lang w:eastAsia="ru-RU"/>
              </w:rPr>
              <w:t>4</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12.Соли. Классификация солей</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5</w:t>
            </w:r>
            <w:r w:rsidR="00E131E3" w:rsidRPr="00191CDF">
              <w:rPr>
                <w:color w:val="000000" w:themeColor="text1"/>
                <w:sz w:val="24"/>
                <w:szCs w:val="24"/>
                <w:u w:color="000000"/>
                <w:bdr w:val="nil"/>
                <w:lang w:eastAsia="ru-RU"/>
              </w:rPr>
              <w:t>5</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13. Химические свойства солей</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5</w:t>
            </w:r>
            <w:r w:rsidR="00E131E3" w:rsidRPr="00191CDF">
              <w:rPr>
                <w:color w:val="000000" w:themeColor="text1"/>
                <w:sz w:val="24"/>
                <w:szCs w:val="24"/>
                <w:u w:color="000000"/>
                <w:bdr w:val="nil"/>
                <w:lang w:eastAsia="ru-RU"/>
              </w:rPr>
              <w:t>6</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14.Генетическая связь между классами неорганических и органических соединений</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5</w:t>
            </w:r>
            <w:r w:rsidR="00E131E3" w:rsidRPr="00191CDF">
              <w:rPr>
                <w:color w:val="000000" w:themeColor="text1"/>
                <w:sz w:val="24"/>
                <w:szCs w:val="24"/>
                <w:u w:color="000000"/>
                <w:bdr w:val="nil"/>
                <w:lang w:eastAsia="ru-RU"/>
              </w:rPr>
              <w:t>7</w:t>
            </w:r>
          </w:p>
        </w:tc>
        <w:tc>
          <w:tcPr>
            <w:tcW w:w="6521" w:type="dxa"/>
            <w:shd w:val="clear" w:color="auto" w:fill="auto"/>
          </w:tcPr>
          <w:p w:rsidR="00000655" w:rsidRPr="00191CDF" w:rsidRDefault="00000655" w:rsidP="00817CC3">
            <w:pPr>
              <w:suppressAutoHyphens w:val="0"/>
              <w:spacing w:line="240" w:lineRule="auto"/>
              <w:ind w:firstLine="0"/>
              <w:jc w:val="left"/>
              <w:rPr>
                <w:color w:val="000000" w:themeColor="text1"/>
                <w:sz w:val="24"/>
                <w:szCs w:val="24"/>
                <w:lang w:eastAsia="ru-RU"/>
              </w:rPr>
            </w:pPr>
            <w:r w:rsidRPr="00191CDF">
              <w:rPr>
                <w:color w:val="000000" w:themeColor="text1"/>
                <w:sz w:val="24"/>
                <w:szCs w:val="24"/>
                <w:lang w:eastAsia="ru-RU"/>
              </w:rPr>
              <w:t xml:space="preserve">15. Практическая работа №.3  Решение экспериментальных задач по теме: </w:t>
            </w:r>
            <w:r w:rsidRPr="00191CDF">
              <w:rPr>
                <w:color w:val="000000" w:themeColor="text1"/>
                <w:sz w:val="24"/>
                <w:szCs w:val="24"/>
              </w:rPr>
              <w:t>Вещества и их свойства</w:t>
            </w:r>
          </w:p>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lang w:eastAsia="ru-RU"/>
              </w:rPr>
              <w:t>Техника безопасности</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5</w:t>
            </w:r>
            <w:r w:rsidR="00E131E3" w:rsidRPr="00191CDF">
              <w:rPr>
                <w:color w:val="000000" w:themeColor="text1"/>
                <w:sz w:val="24"/>
                <w:szCs w:val="24"/>
                <w:u w:color="000000"/>
                <w:bdr w:val="nil"/>
                <w:lang w:eastAsia="ru-RU"/>
              </w:rPr>
              <w:t>8</w:t>
            </w:r>
          </w:p>
        </w:tc>
        <w:tc>
          <w:tcPr>
            <w:tcW w:w="6521" w:type="dxa"/>
            <w:shd w:val="clear" w:color="auto" w:fill="auto"/>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lang w:eastAsia="ru-RU"/>
              </w:rPr>
              <w:t>16. Обобщение. Вещества, их классификация и свойства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5</w:t>
            </w:r>
            <w:r w:rsidR="00E131E3" w:rsidRPr="00191CDF">
              <w:rPr>
                <w:color w:val="000000" w:themeColor="text1"/>
                <w:sz w:val="24"/>
                <w:szCs w:val="24"/>
                <w:u w:color="000000"/>
                <w:bdr w:val="nil"/>
                <w:lang w:eastAsia="ru-RU"/>
              </w:rPr>
              <w:t>9</w:t>
            </w:r>
          </w:p>
        </w:tc>
        <w:tc>
          <w:tcPr>
            <w:tcW w:w="6521" w:type="dxa"/>
            <w:shd w:val="clear" w:color="auto" w:fill="auto"/>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lang w:eastAsia="ru-RU"/>
              </w:rPr>
              <w:t>17. Контрольная работа №3.Вещества и  их свойства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375"/>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p>
        </w:tc>
        <w:tc>
          <w:tcPr>
            <w:tcW w:w="6521" w:type="dxa"/>
          </w:tcPr>
          <w:p w:rsidR="00000655" w:rsidRPr="00191CDF" w:rsidRDefault="00000655"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Химия и жизнь</w:t>
            </w:r>
          </w:p>
        </w:tc>
        <w:tc>
          <w:tcPr>
            <w:tcW w:w="2267" w:type="dxa"/>
          </w:tcPr>
          <w:p w:rsidR="00000655" w:rsidRPr="00191CDF" w:rsidRDefault="00D749E3" w:rsidP="00191CDF">
            <w:pPr>
              <w:spacing w:line="240" w:lineRule="auto"/>
              <w:ind w:firstLine="0"/>
              <w:jc w:val="center"/>
              <w:rPr>
                <w:color w:val="000000" w:themeColor="text1"/>
                <w:sz w:val="24"/>
                <w:szCs w:val="24"/>
                <w:u w:color="000000"/>
                <w:bdr w:val="nil"/>
                <w:lang w:eastAsia="ru-RU"/>
              </w:rPr>
            </w:pPr>
            <w:r>
              <w:rPr>
                <w:color w:val="000000" w:themeColor="text1"/>
                <w:sz w:val="24"/>
                <w:szCs w:val="24"/>
                <w:u w:color="000000"/>
                <w:bdr w:val="nil"/>
                <w:lang w:eastAsia="ru-RU"/>
              </w:rPr>
              <w:t>5</w:t>
            </w:r>
          </w:p>
        </w:tc>
      </w:tr>
      <w:tr w:rsidR="00000655" w:rsidRPr="00817CC3" w:rsidTr="00950E86">
        <w:trPr>
          <w:trHeight w:val="375"/>
        </w:trPr>
        <w:tc>
          <w:tcPr>
            <w:tcW w:w="709" w:type="dxa"/>
            <w:gridSpan w:val="3"/>
          </w:tcPr>
          <w:p w:rsidR="00000655" w:rsidRPr="00191CDF" w:rsidRDefault="00E131E3"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60</w:t>
            </w:r>
          </w:p>
        </w:tc>
        <w:tc>
          <w:tcPr>
            <w:tcW w:w="6521" w:type="dxa"/>
          </w:tcPr>
          <w:p w:rsidR="00000655" w:rsidRPr="00191CDF" w:rsidRDefault="00817CC3"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rPr>
              <w:t>1.Химическая технология. Производство аммиака и метанола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375"/>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6</w:t>
            </w:r>
            <w:r w:rsidR="00E131E3" w:rsidRPr="00191CDF">
              <w:rPr>
                <w:color w:val="000000" w:themeColor="text1"/>
                <w:sz w:val="24"/>
                <w:szCs w:val="24"/>
                <w:u w:color="000000"/>
                <w:bdr w:val="nil"/>
                <w:lang w:eastAsia="ru-RU"/>
              </w:rPr>
              <w:t>1</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2.Химия в повседневной жизни. Моющие и чистящие средства. Средства борьбы с бытовыми насекомыми: репелленты, инсектициды. Средства личной гигиены и косметики. Правила безопасной работы с едкими, горючими и токсичными веществами, средствами бытовой химии.</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715"/>
        </w:trPr>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6</w:t>
            </w:r>
            <w:r w:rsidR="00E131E3" w:rsidRPr="00191CDF">
              <w:rPr>
                <w:color w:val="000000" w:themeColor="text1"/>
                <w:sz w:val="24"/>
                <w:szCs w:val="24"/>
                <w:u w:color="000000"/>
                <w:bdr w:val="nil"/>
                <w:lang w:eastAsia="ru-RU"/>
              </w:rPr>
              <w:t>2</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 xml:space="preserve"> 3.Химия в строительстве. Цемент. Бетон.</w:t>
            </w:r>
            <w:r w:rsidR="00E131E3" w:rsidRPr="00191CDF">
              <w:rPr>
                <w:color w:val="000000" w:themeColor="text1"/>
                <w:sz w:val="24"/>
                <w:szCs w:val="24"/>
                <w:u w:color="000000"/>
                <w:bdr w:val="nil"/>
                <w:lang w:eastAsia="ru-RU"/>
              </w:rPr>
              <w:t xml:space="preserve"> </w:t>
            </w:r>
            <w:r w:rsidRPr="00191CDF">
              <w:rPr>
                <w:color w:val="000000" w:themeColor="text1"/>
                <w:sz w:val="24"/>
                <w:szCs w:val="24"/>
                <w:u w:color="000000"/>
                <w:bdr w:val="nil"/>
                <w:lang w:eastAsia="ru-RU"/>
              </w:rPr>
              <w:t>Подбор оптимальных строительных материалов в практической деятельности человека.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rPr>
          <w:trHeight w:val="715"/>
        </w:trPr>
        <w:tc>
          <w:tcPr>
            <w:tcW w:w="709" w:type="dxa"/>
            <w:gridSpan w:val="3"/>
          </w:tcPr>
          <w:p w:rsidR="00000655" w:rsidRPr="00191CDF" w:rsidRDefault="009C19F4"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6</w:t>
            </w:r>
            <w:r w:rsidR="00E131E3" w:rsidRPr="00191CDF">
              <w:rPr>
                <w:color w:val="000000" w:themeColor="text1"/>
                <w:sz w:val="24"/>
                <w:szCs w:val="24"/>
                <w:u w:color="000000"/>
                <w:bdr w:val="nil"/>
                <w:lang w:eastAsia="ru-RU"/>
              </w:rPr>
              <w:t>3</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4.Химия и сельское хозяйство.   Минеральные и органические удобрения. Средства защиты растений</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9C19F4">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6</w:t>
            </w:r>
            <w:r w:rsidR="00E131E3" w:rsidRPr="00191CDF">
              <w:rPr>
                <w:color w:val="000000" w:themeColor="text1"/>
                <w:sz w:val="24"/>
                <w:szCs w:val="24"/>
                <w:u w:color="000000"/>
                <w:bdr w:val="nil"/>
                <w:lang w:eastAsia="ru-RU"/>
              </w:rPr>
              <w:t>4</w:t>
            </w:r>
          </w:p>
        </w:tc>
        <w:tc>
          <w:tcPr>
            <w:tcW w:w="6521" w:type="dxa"/>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5.Химия и экология. Химическое загрязнение окружающей среды и его последствия. Охрана гидросферы, почвы, атмосферы, флоры и фауны от химического загрязнения.</w:t>
            </w:r>
          </w:p>
          <w:p w:rsidR="00000655" w:rsidRPr="00191CDF" w:rsidRDefault="00000655" w:rsidP="00817CC3">
            <w:pPr>
              <w:spacing w:line="240" w:lineRule="auto"/>
              <w:ind w:firstLine="0"/>
              <w:jc w:val="left"/>
              <w:rPr>
                <w:color w:val="000000" w:themeColor="text1"/>
                <w:sz w:val="24"/>
                <w:szCs w:val="24"/>
                <w:u w:color="000000"/>
                <w:bdr w:val="nil"/>
                <w:lang w:eastAsia="ru-RU"/>
              </w:rPr>
            </w:pP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DB1AD1" w:rsidRPr="00817CC3" w:rsidTr="00950E86">
        <w:tc>
          <w:tcPr>
            <w:tcW w:w="709" w:type="dxa"/>
            <w:gridSpan w:val="3"/>
          </w:tcPr>
          <w:p w:rsidR="00DB1AD1" w:rsidRPr="00191CDF" w:rsidRDefault="00DB1AD1" w:rsidP="00817CC3">
            <w:pPr>
              <w:spacing w:line="240" w:lineRule="auto"/>
              <w:ind w:firstLine="0"/>
              <w:jc w:val="left"/>
              <w:rPr>
                <w:color w:val="000000" w:themeColor="text1"/>
                <w:sz w:val="24"/>
                <w:szCs w:val="24"/>
                <w:u w:color="000000"/>
                <w:bdr w:val="nil"/>
                <w:lang w:eastAsia="ru-RU"/>
              </w:rPr>
            </w:pPr>
          </w:p>
        </w:tc>
        <w:tc>
          <w:tcPr>
            <w:tcW w:w="6521" w:type="dxa"/>
          </w:tcPr>
          <w:p w:rsidR="00DB1AD1" w:rsidRPr="00191CDF" w:rsidRDefault="00DB1AD1" w:rsidP="00296D88">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Повторение</w:t>
            </w:r>
          </w:p>
        </w:tc>
        <w:tc>
          <w:tcPr>
            <w:tcW w:w="2267" w:type="dxa"/>
          </w:tcPr>
          <w:p w:rsidR="00DB1AD1" w:rsidRPr="00191CDF" w:rsidRDefault="00D749E3" w:rsidP="00191CDF">
            <w:pPr>
              <w:spacing w:line="240" w:lineRule="auto"/>
              <w:ind w:firstLine="0"/>
              <w:jc w:val="center"/>
              <w:rPr>
                <w:color w:val="000000" w:themeColor="text1"/>
                <w:sz w:val="24"/>
                <w:szCs w:val="24"/>
                <w:u w:color="000000"/>
                <w:bdr w:val="nil"/>
                <w:lang w:eastAsia="ru-RU"/>
              </w:rPr>
            </w:pPr>
            <w:r>
              <w:rPr>
                <w:color w:val="000000" w:themeColor="text1"/>
                <w:sz w:val="24"/>
                <w:szCs w:val="24"/>
                <w:u w:color="000000"/>
                <w:bdr w:val="nil"/>
                <w:lang w:eastAsia="ru-RU"/>
              </w:rPr>
              <w:t>2</w:t>
            </w:r>
          </w:p>
        </w:tc>
      </w:tr>
      <w:tr w:rsidR="00000655" w:rsidRPr="00817CC3" w:rsidTr="00950E86">
        <w:tc>
          <w:tcPr>
            <w:tcW w:w="709" w:type="dxa"/>
            <w:gridSpan w:val="3"/>
          </w:tcPr>
          <w:p w:rsidR="00000655" w:rsidRPr="00191CDF" w:rsidRDefault="00000655" w:rsidP="009C19F4">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6</w:t>
            </w:r>
            <w:r w:rsidR="00D749E3">
              <w:rPr>
                <w:color w:val="000000" w:themeColor="text1"/>
                <w:sz w:val="24"/>
                <w:szCs w:val="24"/>
                <w:u w:color="000000"/>
                <w:bdr w:val="nil"/>
                <w:lang w:eastAsia="ru-RU"/>
              </w:rPr>
              <w:t>5</w:t>
            </w:r>
          </w:p>
        </w:tc>
        <w:tc>
          <w:tcPr>
            <w:tcW w:w="6521" w:type="dxa"/>
            <w:tcBorders>
              <w:top w:val="single" w:sz="4" w:space="0" w:color="000000"/>
              <w:left w:val="single" w:sz="4" w:space="0" w:color="000000"/>
              <w:bottom w:val="single" w:sz="4" w:space="0" w:color="000000"/>
            </w:tcBorders>
            <w:shd w:val="clear" w:color="auto" w:fill="FFFFFF"/>
          </w:tcPr>
          <w:p w:rsidR="00000655" w:rsidRPr="00191CDF" w:rsidRDefault="00296D88"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rPr>
              <w:t>1</w:t>
            </w:r>
            <w:r w:rsidR="00817CC3" w:rsidRPr="00191CDF">
              <w:rPr>
                <w:color w:val="000000" w:themeColor="text1"/>
                <w:sz w:val="24"/>
                <w:szCs w:val="24"/>
              </w:rPr>
              <w:t>.</w:t>
            </w:r>
            <w:r w:rsidR="00000655" w:rsidRPr="00191CDF">
              <w:rPr>
                <w:color w:val="000000" w:themeColor="text1"/>
                <w:sz w:val="24"/>
                <w:szCs w:val="24"/>
              </w:rPr>
              <w:t>Повторение: строение атома</w:t>
            </w:r>
            <w:r w:rsidR="00D749E3">
              <w:rPr>
                <w:color w:val="000000" w:themeColor="text1"/>
                <w:sz w:val="24"/>
                <w:szCs w:val="24"/>
              </w:rPr>
              <w:t>, строение вещества</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9C19F4">
            <w:pPr>
              <w:spacing w:line="240" w:lineRule="auto"/>
              <w:ind w:firstLine="0"/>
              <w:jc w:val="left"/>
              <w:rPr>
                <w:color w:val="000000" w:themeColor="text1"/>
                <w:sz w:val="24"/>
                <w:szCs w:val="24"/>
                <w:u w:color="000000"/>
                <w:bdr w:val="nil"/>
                <w:lang w:eastAsia="ru-RU"/>
              </w:rPr>
            </w:pPr>
            <w:r w:rsidRPr="00191CDF">
              <w:rPr>
                <w:color w:val="000000" w:themeColor="text1"/>
                <w:sz w:val="24"/>
                <w:szCs w:val="24"/>
                <w:u w:color="000000"/>
                <w:bdr w:val="nil"/>
                <w:lang w:eastAsia="ru-RU"/>
              </w:rPr>
              <w:t>6</w:t>
            </w:r>
            <w:r w:rsidR="00D749E3">
              <w:rPr>
                <w:color w:val="000000" w:themeColor="text1"/>
                <w:sz w:val="24"/>
                <w:szCs w:val="24"/>
                <w:u w:color="000000"/>
                <w:bdr w:val="nil"/>
                <w:lang w:eastAsia="ru-RU"/>
              </w:rPr>
              <w:t>6</w:t>
            </w:r>
          </w:p>
        </w:tc>
        <w:tc>
          <w:tcPr>
            <w:tcW w:w="6521" w:type="dxa"/>
            <w:tcBorders>
              <w:top w:val="single" w:sz="4" w:space="0" w:color="000000"/>
              <w:left w:val="single" w:sz="4" w:space="0" w:color="000000"/>
              <w:bottom w:val="single" w:sz="4" w:space="0" w:color="000000"/>
            </w:tcBorders>
            <w:shd w:val="clear" w:color="auto" w:fill="FFFFFF"/>
          </w:tcPr>
          <w:p w:rsidR="00000655" w:rsidRPr="00191CDF" w:rsidRDefault="00296D88"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rPr>
              <w:t>2</w:t>
            </w:r>
            <w:r w:rsidR="00817CC3" w:rsidRPr="00191CDF">
              <w:rPr>
                <w:color w:val="000000" w:themeColor="text1"/>
                <w:sz w:val="24"/>
                <w:szCs w:val="24"/>
              </w:rPr>
              <w:t>.</w:t>
            </w:r>
            <w:r w:rsidR="00000655" w:rsidRPr="00191CDF">
              <w:rPr>
                <w:color w:val="000000" w:themeColor="text1"/>
                <w:sz w:val="24"/>
                <w:szCs w:val="24"/>
              </w:rPr>
              <w:t xml:space="preserve">Повторение: </w:t>
            </w:r>
            <w:r w:rsidR="00D749E3" w:rsidRPr="00191CDF">
              <w:rPr>
                <w:color w:val="000000" w:themeColor="text1"/>
                <w:sz w:val="24"/>
                <w:szCs w:val="24"/>
              </w:rPr>
              <w:t>химические свойства веществ, химические реакции</w:t>
            </w:r>
          </w:p>
        </w:tc>
        <w:tc>
          <w:tcPr>
            <w:tcW w:w="2267" w:type="dxa"/>
          </w:tcPr>
          <w:p w:rsidR="00000655" w:rsidRPr="00191CDF" w:rsidRDefault="00817CC3"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1</w:t>
            </w:r>
          </w:p>
        </w:tc>
      </w:tr>
      <w:tr w:rsidR="00000655" w:rsidRPr="00817CC3" w:rsidTr="00950E86">
        <w:tc>
          <w:tcPr>
            <w:tcW w:w="709" w:type="dxa"/>
            <w:gridSpan w:val="3"/>
          </w:tcPr>
          <w:p w:rsidR="00000655" w:rsidRPr="00191CDF" w:rsidRDefault="00000655" w:rsidP="00817CC3">
            <w:pPr>
              <w:spacing w:line="240" w:lineRule="auto"/>
              <w:ind w:firstLine="0"/>
              <w:jc w:val="left"/>
              <w:rPr>
                <w:color w:val="000000" w:themeColor="text1"/>
                <w:sz w:val="24"/>
                <w:szCs w:val="24"/>
                <w:u w:color="000000"/>
                <w:bdr w:val="nil"/>
                <w:lang w:eastAsia="ru-RU"/>
              </w:rPr>
            </w:pPr>
          </w:p>
        </w:tc>
        <w:tc>
          <w:tcPr>
            <w:tcW w:w="6521" w:type="dxa"/>
            <w:tcBorders>
              <w:top w:val="single" w:sz="4" w:space="0" w:color="000000"/>
              <w:left w:val="single" w:sz="4" w:space="0" w:color="000000"/>
              <w:bottom w:val="single" w:sz="4" w:space="0" w:color="000000"/>
            </w:tcBorders>
            <w:shd w:val="clear" w:color="auto" w:fill="FFFFFF"/>
          </w:tcPr>
          <w:p w:rsidR="00000655" w:rsidRPr="00191CDF" w:rsidRDefault="00000655" w:rsidP="00817CC3">
            <w:pPr>
              <w:spacing w:line="240" w:lineRule="auto"/>
              <w:ind w:firstLine="0"/>
              <w:jc w:val="left"/>
              <w:rPr>
                <w:color w:val="000000" w:themeColor="text1"/>
                <w:sz w:val="24"/>
                <w:szCs w:val="24"/>
                <w:u w:color="000000"/>
                <w:bdr w:val="nil"/>
                <w:lang w:eastAsia="ru-RU"/>
              </w:rPr>
            </w:pPr>
            <w:r w:rsidRPr="00191CDF">
              <w:rPr>
                <w:color w:val="000000" w:themeColor="text1"/>
                <w:sz w:val="24"/>
                <w:szCs w:val="24"/>
              </w:rPr>
              <w:t>Итого</w:t>
            </w:r>
          </w:p>
        </w:tc>
        <w:tc>
          <w:tcPr>
            <w:tcW w:w="2267" w:type="dxa"/>
          </w:tcPr>
          <w:p w:rsidR="00000655" w:rsidRPr="00191CDF" w:rsidRDefault="00000655" w:rsidP="00191CDF">
            <w:pPr>
              <w:spacing w:line="240" w:lineRule="auto"/>
              <w:ind w:firstLine="0"/>
              <w:jc w:val="center"/>
              <w:rPr>
                <w:color w:val="000000" w:themeColor="text1"/>
                <w:sz w:val="24"/>
                <w:szCs w:val="24"/>
                <w:u w:color="000000"/>
                <w:bdr w:val="nil"/>
                <w:lang w:eastAsia="ru-RU"/>
              </w:rPr>
            </w:pPr>
            <w:r w:rsidRPr="00191CDF">
              <w:rPr>
                <w:color w:val="000000" w:themeColor="text1"/>
                <w:sz w:val="24"/>
                <w:szCs w:val="24"/>
                <w:u w:color="000000"/>
                <w:bdr w:val="nil"/>
                <w:lang w:eastAsia="ru-RU"/>
              </w:rPr>
              <w:t>6</w:t>
            </w:r>
            <w:r w:rsidR="00D749E3">
              <w:rPr>
                <w:color w:val="000000" w:themeColor="text1"/>
                <w:sz w:val="24"/>
                <w:szCs w:val="24"/>
                <w:u w:color="000000"/>
                <w:bdr w:val="nil"/>
                <w:lang w:eastAsia="ru-RU"/>
              </w:rPr>
              <w:t>6</w:t>
            </w:r>
            <w:r w:rsidRPr="00191CDF">
              <w:rPr>
                <w:color w:val="000000" w:themeColor="text1"/>
                <w:sz w:val="24"/>
                <w:szCs w:val="24"/>
                <w:u w:color="000000"/>
                <w:bdr w:val="nil"/>
                <w:lang w:eastAsia="ru-RU"/>
              </w:rPr>
              <w:t xml:space="preserve"> час</w:t>
            </w:r>
            <w:r w:rsidR="00D749E3">
              <w:rPr>
                <w:color w:val="000000" w:themeColor="text1"/>
                <w:sz w:val="24"/>
                <w:szCs w:val="24"/>
                <w:u w:color="000000"/>
                <w:bdr w:val="nil"/>
                <w:lang w:eastAsia="ru-RU"/>
              </w:rPr>
              <w:t>а</w:t>
            </w:r>
          </w:p>
        </w:tc>
      </w:tr>
    </w:tbl>
    <w:p w:rsidR="00000655" w:rsidRPr="00817CC3" w:rsidRDefault="00000655" w:rsidP="00817CC3">
      <w:pPr>
        <w:spacing w:line="240" w:lineRule="auto"/>
        <w:jc w:val="left"/>
        <w:rPr>
          <w:sz w:val="24"/>
          <w:szCs w:val="24"/>
          <w:lang w:eastAsia="ru-RU"/>
        </w:rPr>
      </w:pPr>
    </w:p>
    <w:p w:rsidR="00C64ECB" w:rsidRDefault="00C64ECB" w:rsidP="00C64ECB">
      <w:pPr>
        <w:pStyle w:val="a0"/>
        <w:numPr>
          <w:ilvl w:val="0"/>
          <w:numId w:val="0"/>
        </w:numPr>
        <w:spacing w:line="240" w:lineRule="auto"/>
        <w:ind w:left="-283"/>
        <w:jc w:val="left"/>
        <w:rPr>
          <w:b/>
          <w:bCs/>
          <w:sz w:val="24"/>
          <w:szCs w:val="24"/>
        </w:rPr>
      </w:pPr>
    </w:p>
    <w:p w:rsidR="00D749E3" w:rsidRDefault="00D749E3" w:rsidP="00D749E3">
      <w:pPr>
        <w:rPr>
          <w:lang w:eastAsia="ru-RU"/>
        </w:rPr>
      </w:pPr>
    </w:p>
    <w:p w:rsidR="00D749E3" w:rsidRDefault="00D749E3" w:rsidP="00D749E3">
      <w:pPr>
        <w:rPr>
          <w:lang w:eastAsia="ru-RU"/>
        </w:rPr>
      </w:pPr>
    </w:p>
    <w:p w:rsidR="00D749E3" w:rsidRDefault="00D749E3" w:rsidP="00D749E3">
      <w:pPr>
        <w:rPr>
          <w:lang w:eastAsia="ru-RU"/>
        </w:rPr>
      </w:pPr>
    </w:p>
    <w:p w:rsidR="00D749E3" w:rsidRDefault="00D749E3" w:rsidP="00D749E3">
      <w:pPr>
        <w:rPr>
          <w:lang w:eastAsia="ru-RU"/>
        </w:rPr>
      </w:pPr>
    </w:p>
    <w:p w:rsidR="00D749E3" w:rsidRDefault="00D749E3" w:rsidP="00D749E3">
      <w:pPr>
        <w:rPr>
          <w:lang w:eastAsia="ru-RU"/>
        </w:rPr>
      </w:pPr>
    </w:p>
    <w:p w:rsidR="00D749E3" w:rsidRDefault="00D749E3" w:rsidP="00D749E3">
      <w:pPr>
        <w:rPr>
          <w:lang w:eastAsia="ru-RU"/>
        </w:rPr>
      </w:pPr>
    </w:p>
    <w:p w:rsidR="00D749E3" w:rsidRDefault="00D749E3" w:rsidP="00D749E3">
      <w:pPr>
        <w:rPr>
          <w:lang w:eastAsia="ru-RU"/>
        </w:rPr>
      </w:pPr>
    </w:p>
    <w:p w:rsidR="00D749E3" w:rsidRDefault="00D749E3" w:rsidP="00D749E3">
      <w:pPr>
        <w:rPr>
          <w:lang w:eastAsia="ru-RU"/>
        </w:rPr>
      </w:pPr>
    </w:p>
    <w:p w:rsidR="00D749E3" w:rsidRDefault="00D749E3" w:rsidP="00D749E3">
      <w:pPr>
        <w:rPr>
          <w:lang w:eastAsia="ru-RU"/>
        </w:rPr>
      </w:pPr>
    </w:p>
    <w:p w:rsidR="00D749E3" w:rsidRPr="00D749E3" w:rsidRDefault="00D749E3" w:rsidP="00D749E3">
      <w:pPr>
        <w:rPr>
          <w:lang w:eastAsia="ru-RU"/>
        </w:rPr>
      </w:pPr>
    </w:p>
    <w:p w:rsidR="00AF7D32" w:rsidRDefault="006F6F90" w:rsidP="00817CC3">
      <w:pPr>
        <w:pStyle w:val="a0"/>
        <w:numPr>
          <w:ilvl w:val="0"/>
          <w:numId w:val="0"/>
        </w:numPr>
        <w:spacing w:line="240" w:lineRule="auto"/>
        <w:ind w:left="-283"/>
        <w:jc w:val="center"/>
        <w:rPr>
          <w:b/>
          <w:bCs/>
          <w:szCs w:val="28"/>
        </w:rPr>
      </w:pPr>
      <w:r w:rsidRPr="00817CC3">
        <w:rPr>
          <w:b/>
          <w:bCs/>
          <w:sz w:val="24"/>
          <w:szCs w:val="24"/>
        </w:rPr>
        <w:lastRenderedPageBreak/>
        <w:t>КРИТЕРИИ</w:t>
      </w:r>
      <w:r w:rsidRPr="00C270FC">
        <w:rPr>
          <w:b/>
          <w:bCs/>
          <w:szCs w:val="28"/>
        </w:rPr>
        <w:t xml:space="preserve"> ОЦЕНИВАНИЯ ЗНАНИЙ УЧАЩИХСЯ</w:t>
      </w:r>
    </w:p>
    <w:p w:rsidR="00817CC3" w:rsidRDefault="006F6F90" w:rsidP="00817CC3">
      <w:pPr>
        <w:spacing w:before="100" w:beforeAutospacing="1" w:after="100" w:afterAutospacing="1" w:line="240" w:lineRule="auto"/>
        <w:jc w:val="center"/>
        <w:rPr>
          <w:sz w:val="24"/>
          <w:szCs w:val="24"/>
        </w:rPr>
      </w:pPr>
      <w:r w:rsidRPr="00354BE6">
        <w:rPr>
          <w:sz w:val="24"/>
          <w:szCs w:val="24"/>
        </w:rPr>
        <w:t>Результаты обучения химии должны соответствовать общим задачам предмета и требованиям к его усвоению. Результаты обучения оцениваются по пятибалльной системе.</w:t>
      </w:r>
    </w:p>
    <w:p w:rsidR="006F6F90" w:rsidRPr="00354BE6" w:rsidRDefault="006F6F90" w:rsidP="00817CC3">
      <w:pPr>
        <w:spacing w:before="100" w:beforeAutospacing="1" w:after="100" w:afterAutospacing="1" w:line="240" w:lineRule="auto"/>
        <w:jc w:val="center"/>
        <w:rPr>
          <w:sz w:val="24"/>
          <w:szCs w:val="24"/>
        </w:rPr>
      </w:pPr>
      <w:r w:rsidRPr="00354BE6">
        <w:rPr>
          <w:sz w:val="24"/>
          <w:szCs w:val="24"/>
        </w:rPr>
        <w:t>При оценке учитываются следующие качественные показатели ответов:</w:t>
      </w:r>
    </w:p>
    <w:p w:rsidR="006F6F90" w:rsidRPr="00354BE6" w:rsidRDefault="006F6F90" w:rsidP="00817CC3">
      <w:pPr>
        <w:autoSpaceDE w:val="0"/>
        <w:autoSpaceDN w:val="0"/>
        <w:adjustRightInd w:val="0"/>
        <w:spacing w:after="160" w:line="240" w:lineRule="auto"/>
        <w:ind w:firstLine="0"/>
        <w:rPr>
          <w:sz w:val="24"/>
          <w:szCs w:val="24"/>
        </w:rPr>
      </w:pPr>
      <w:r w:rsidRPr="00354BE6">
        <w:rPr>
          <w:sz w:val="24"/>
          <w:szCs w:val="24"/>
        </w:rPr>
        <w:t>• глубина (соответствие изученным теоретическим обобщениям);</w:t>
      </w:r>
    </w:p>
    <w:p w:rsidR="006F6F90" w:rsidRPr="00354BE6" w:rsidRDefault="006F6F90" w:rsidP="00817CC3">
      <w:pPr>
        <w:autoSpaceDE w:val="0"/>
        <w:autoSpaceDN w:val="0"/>
        <w:adjustRightInd w:val="0"/>
        <w:spacing w:after="160" w:line="240" w:lineRule="auto"/>
        <w:ind w:firstLine="0"/>
        <w:rPr>
          <w:sz w:val="24"/>
          <w:szCs w:val="24"/>
        </w:rPr>
      </w:pPr>
      <w:r w:rsidRPr="00354BE6">
        <w:rPr>
          <w:sz w:val="24"/>
          <w:szCs w:val="24"/>
        </w:rPr>
        <w:t>• осознанность (соответствие требуемым в программе умениям применять полученную информацию);</w:t>
      </w:r>
    </w:p>
    <w:p w:rsidR="006F6F90" w:rsidRPr="00354BE6" w:rsidRDefault="006F6F90" w:rsidP="00817CC3">
      <w:pPr>
        <w:autoSpaceDE w:val="0"/>
        <w:autoSpaceDN w:val="0"/>
        <w:adjustRightInd w:val="0"/>
        <w:spacing w:after="160" w:line="240" w:lineRule="auto"/>
        <w:ind w:firstLine="0"/>
        <w:rPr>
          <w:sz w:val="24"/>
          <w:szCs w:val="24"/>
        </w:rPr>
      </w:pPr>
      <w:r w:rsidRPr="00354BE6">
        <w:rPr>
          <w:sz w:val="24"/>
          <w:szCs w:val="24"/>
        </w:rPr>
        <w:t>• полнота (соответствие объёму программы и информации учебника).</w:t>
      </w:r>
    </w:p>
    <w:p w:rsidR="006F6F90" w:rsidRPr="00354BE6" w:rsidRDefault="006F6F90" w:rsidP="00817CC3">
      <w:pPr>
        <w:autoSpaceDE w:val="0"/>
        <w:autoSpaceDN w:val="0"/>
        <w:adjustRightInd w:val="0"/>
        <w:spacing w:after="160" w:line="240" w:lineRule="auto"/>
        <w:ind w:firstLine="0"/>
        <w:rPr>
          <w:sz w:val="24"/>
          <w:szCs w:val="24"/>
        </w:rPr>
      </w:pPr>
      <w:r w:rsidRPr="00354BE6">
        <w:rPr>
          <w:sz w:val="24"/>
          <w:szCs w:val="24"/>
        </w:rPr>
        <w:t>При оценке учитываются число и характер ошибок (существенные и несущественные).</w:t>
      </w:r>
    </w:p>
    <w:p w:rsidR="006F6F90" w:rsidRPr="00354BE6" w:rsidRDefault="006F6F90" w:rsidP="00817CC3">
      <w:pPr>
        <w:autoSpaceDE w:val="0"/>
        <w:autoSpaceDN w:val="0"/>
        <w:adjustRightInd w:val="0"/>
        <w:spacing w:after="160" w:line="240" w:lineRule="auto"/>
        <w:rPr>
          <w:sz w:val="24"/>
          <w:szCs w:val="24"/>
        </w:rPr>
      </w:pPr>
      <w:r w:rsidRPr="00354BE6">
        <w:rPr>
          <w:sz w:val="24"/>
          <w:szCs w:val="24"/>
        </w:rPr>
        <w:t>Существенные ошибки связаны с недостаточной глубиной и осознанностью ответа (например, ученик неправильно указал основные признаки понятий, явлений, характерные свойства веществ, неправильно сформулировал закон, правило и т.п. или ученик не смог применить теоретические знания для объяснения и предсказания явлений, установления причинно-следственных связей, сравнения и классификации явлений и т.п.).</w:t>
      </w:r>
    </w:p>
    <w:p w:rsidR="006F6F90" w:rsidRPr="00354BE6" w:rsidRDefault="006F6F90" w:rsidP="00817CC3">
      <w:pPr>
        <w:autoSpaceDE w:val="0"/>
        <w:autoSpaceDN w:val="0"/>
        <w:adjustRightInd w:val="0"/>
        <w:spacing w:after="160" w:line="240" w:lineRule="auto"/>
        <w:rPr>
          <w:sz w:val="24"/>
          <w:szCs w:val="24"/>
        </w:rPr>
      </w:pPr>
      <w:r w:rsidRPr="00354BE6">
        <w:rPr>
          <w:sz w:val="24"/>
          <w:szCs w:val="24"/>
        </w:rPr>
        <w:t>Несущественные ошибки определяются неполнотой ответа (например, упущение из вида какого-либо нехарактерного факта при описании вещества, процесса). К ним можно отнести оговорки, описки, допущенные то невнимательности (например, на два и более уравнения реакций в полном ионном виде допущена одна ошибка в обозначении заряда иона).</w:t>
      </w:r>
    </w:p>
    <w:p w:rsidR="006F6F90" w:rsidRPr="00354BE6" w:rsidRDefault="006F6F90" w:rsidP="00817CC3">
      <w:pPr>
        <w:autoSpaceDE w:val="0"/>
        <w:autoSpaceDN w:val="0"/>
        <w:adjustRightInd w:val="0"/>
        <w:spacing w:after="160" w:line="240" w:lineRule="auto"/>
        <w:ind w:firstLine="0"/>
        <w:contextualSpacing/>
        <w:rPr>
          <w:sz w:val="24"/>
          <w:szCs w:val="24"/>
        </w:rPr>
      </w:pPr>
      <w:r w:rsidRPr="00354BE6">
        <w:rPr>
          <w:sz w:val="24"/>
          <w:szCs w:val="24"/>
        </w:rPr>
        <w:t>Результаты обучения проверяются в процессе устных и письменных ответов учащихся, а также при выполнении ими химического эксперимента.</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Оценка устного ответа</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«5»:</w:t>
      </w:r>
    </w:p>
    <w:p w:rsidR="006F6F90" w:rsidRPr="00354BE6" w:rsidRDefault="006F6F90" w:rsidP="00817CC3">
      <w:pPr>
        <w:numPr>
          <w:ilvl w:val="0"/>
          <w:numId w:val="3"/>
        </w:numPr>
        <w:suppressAutoHyphens w:val="0"/>
        <w:autoSpaceDE w:val="0"/>
        <w:autoSpaceDN w:val="0"/>
        <w:adjustRightInd w:val="0"/>
        <w:spacing w:after="160" w:line="240" w:lineRule="auto"/>
        <w:ind w:left="142" w:hanging="142"/>
        <w:contextualSpacing/>
        <w:jc w:val="left"/>
        <w:rPr>
          <w:sz w:val="24"/>
          <w:szCs w:val="24"/>
        </w:rPr>
      </w:pPr>
      <w:r w:rsidRPr="00354BE6">
        <w:rPr>
          <w:sz w:val="24"/>
          <w:szCs w:val="24"/>
        </w:rPr>
        <w:t>дан полный и правильный ответ на основании изученных теорий;</w:t>
      </w:r>
    </w:p>
    <w:p w:rsidR="006F6F90" w:rsidRPr="00354BE6" w:rsidRDefault="006F6F90" w:rsidP="00817CC3">
      <w:pPr>
        <w:numPr>
          <w:ilvl w:val="0"/>
          <w:numId w:val="3"/>
        </w:numPr>
        <w:suppressAutoHyphens w:val="0"/>
        <w:autoSpaceDE w:val="0"/>
        <w:autoSpaceDN w:val="0"/>
        <w:adjustRightInd w:val="0"/>
        <w:spacing w:after="160" w:line="240" w:lineRule="auto"/>
        <w:ind w:left="142" w:hanging="142"/>
        <w:contextualSpacing/>
        <w:jc w:val="left"/>
        <w:rPr>
          <w:sz w:val="24"/>
          <w:szCs w:val="24"/>
        </w:rPr>
      </w:pPr>
      <w:r w:rsidRPr="00354BE6">
        <w:rPr>
          <w:sz w:val="24"/>
          <w:szCs w:val="24"/>
        </w:rPr>
        <w:t>материал изложен в определенной логической последовательности, литературным языком;</w:t>
      </w:r>
    </w:p>
    <w:p w:rsidR="006F6F90" w:rsidRPr="00354BE6" w:rsidRDefault="006F6F90" w:rsidP="00817CC3">
      <w:pPr>
        <w:numPr>
          <w:ilvl w:val="0"/>
          <w:numId w:val="4"/>
        </w:numPr>
        <w:suppressAutoHyphens w:val="0"/>
        <w:autoSpaceDE w:val="0"/>
        <w:autoSpaceDN w:val="0"/>
        <w:adjustRightInd w:val="0"/>
        <w:spacing w:after="160" w:line="240" w:lineRule="auto"/>
        <w:ind w:left="142" w:hanging="142"/>
        <w:contextualSpacing/>
        <w:jc w:val="left"/>
        <w:rPr>
          <w:sz w:val="24"/>
          <w:szCs w:val="24"/>
        </w:rPr>
      </w:pPr>
      <w:r w:rsidRPr="00354BE6">
        <w:rPr>
          <w:sz w:val="24"/>
          <w:szCs w:val="24"/>
        </w:rPr>
        <w:t>ответ самостоятельный.</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«4»:</w:t>
      </w:r>
    </w:p>
    <w:p w:rsidR="006F6F90" w:rsidRPr="00354BE6" w:rsidRDefault="006F6F90" w:rsidP="00817CC3">
      <w:pPr>
        <w:numPr>
          <w:ilvl w:val="0"/>
          <w:numId w:val="4"/>
        </w:numPr>
        <w:suppressAutoHyphens w:val="0"/>
        <w:autoSpaceDE w:val="0"/>
        <w:autoSpaceDN w:val="0"/>
        <w:adjustRightInd w:val="0"/>
        <w:spacing w:after="160" w:line="240" w:lineRule="auto"/>
        <w:ind w:left="0" w:firstLine="142"/>
        <w:contextualSpacing/>
        <w:jc w:val="left"/>
        <w:rPr>
          <w:sz w:val="24"/>
          <w:szCs w:val="24"/>
        </w:rPr>
      </w:pPr>
      <w:r w:rsidRPr="00354BE6">
        <w:rPr>
          <w:sz w:val="24"/>
          <w:szCs w:val="24"/>
        </w:rPr>
        <w:t>дан полный и правильный ответ на основании изученных теорий;</w:t>
      </w:r>
    </w:p>
    <w:p w:rsidR="006F6F90" w:rsidRPr="00354BE6" w:rsidRDefault="006F6F90" w:rsidP="00817CC3">
      <w:pPr>
        <w:numPr>
          <w:ilvl w:val="0"/>
          <w:numId w:val="4"/>
        </w:numPr>
        <w:suppressAutoHyphens w:val="0"/>
        <w:autoSpaceDE w:val="0"/>
        <w:autoSpaceDN w:val="0"/>
        <w:adjustRightInd w:val="0"/>
        <w:spacing w:after="160" w:line="240" w:lineRule="auto"/>
        <w:ind w:left="0" w:firstLine="142"/>
        <w:contextualSpacing/>
        <w:jc w:val="left"/>
        <w:rPr>
          <w:sz w:val="24"/>
          <w:szCs w:val="24"/>
        </w:rPr>
      </w:pPr>
      <w:r w:rsidRPr="00354BE6">
        <w:rPr>
          <w:sz w:val="24"/>
          <w:szCs w:val="24"/>
        </w:rPr>
        <w:t>материал изложен в определенной последовательности;</w:t>
      </w:r>
    </w:p>
    <w:p w:rsidR="00AF7D32" w:rsidRPr="00AF7D32" w:rsidRDefault="006F6F90" w:rsidP="00817CC3">
      <w:pPr>
        <w:numPr>
          <w:ilvl w:val="0"/>
          <w:numId w:val="4"/>
        </w:numPr>
        <w:suppressAutoHyphens w:val="0"/>
        <w:autoSpaceDE w:val="0"/>
        <w:autoSpaceDN w:val="0"/>
        <w:adjustRightInd w:val="0"/>
        <w:spacing w:after="160" w:line="240" w:lineRule="auto"/>
        <w:ind w:left="0" w:firstLine="0"/>
        <w:contextualSpacing/>
        <w:jc w:val="left"/>
        <w:rPr>
          <w:bCs/>
          <w:sz w:val="24"/>
          <w:szCs w:val="24"/>
        </w:rPr>
      </w:pPr>
      <w:r w:rsidRPr="00AF7D32">
        <w:rPr>
          <w:sz w:val="24"/>
          <w:szCs w:val="24"/>
        </w:rPr>
        <w:t>допущены 2-3 несущественные ошибки, исправленные по требованию учителя, или дан неполный и нечеткий ответ.</w:t>
      </w:r>
    </w:p>
    <w:p w:rsidR="006F6F90" w:rsidRPr="00AF7D32" w:rsidRDefault="006F6F90" w:rsidP="00817CC3">
      <w:pPr>
        <w:numPr>
          <w:ilvl w:val="0"/>
          <w:numId w:val="4"/>
        </w:numPr>
        <w:suppressAutoHyphens w:val="0"/>
        <w:autoSpaceDE w:val="0"/>
        <w:autoSpaceDN w:val="0"/>
        <w:adjustRightInd w:val="0"/>
        <w:spacing w:after="160" w:line="240" w:lineRule="auto"/>
        <w:ind w:left="0" w:firstLine="0"/>
        <w:contextualSpacing/>
        <w:jc w:val="left"/>
        <w:rPr>
          <w:bCs/>
          <w:sz w:val="24"/>
          <w:szCs w:val="24"/>
        </w:rPr>
      </w:pPr>
      <w:r w:rsidRPr="00AF7D32">
        <w:rPr>
          <w:bCs/>
          <w:sz w:val="24"/>
          <w:szCs w:val="24"/>
        </w:rPr>
        <w:t>Отметка «3»:</w:t>
      </w:r>
    </w:p>
    <w:p w:rsidR="006F6F90" w:rsidRPr="00354BE6" w:rsidRDefault="006F6F90" w:rsidP="00817CC3">
      <w:pPr>
        <w:numPr>
          <w:ilvl w:val="0"/>
          <w:numId w:val="5"/>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дан полный ответ, но при этом допущена существенная ошибка или ответ неполный, построен несвязно.</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«2»:</w:t>
      </w:r>
    </w:p>
    <w:p w:rsidR="006F6F90" w:rsidRPr="00354BE6" w:rsidRDefault="006F6F90" w:rsidP="00817CC3">
      <w:pPr>
        <w:numPr>
          <w:ilvl w:val="0"/>
          <w:numId w:val="5"/>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ответ обнаруживает непонимание основного содержания учебного материла;</w:t>
      </w:r>
    </w:p>
    <w:p w:rsidR="006F6F90" w:rsidRPr="00354BE6" w:rsidRDefault="006F6F90" w:rsidP="00817CC3">
      <w:pPr>
        <w:numPr>
          <w:ilvl w:val="0"/>
          <w:numId w:val="5"/>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допущены существенные ошибки, которые учащийся не может исправить при наводящих вопросах учителя.</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Оценка умений решать задачи</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«5»:</w:t>
      </w:r>
    </w:p>
    <w:p w:rsidR="006F6F90" w:rsidRPr="00354BE6" w:rsidRDefault="006F6F90" w:rsidP="00817CC3">
      <w:pPr>
        <w:numPr>
          <w:ilvl w:val="0"/>
          <w:numId w:val="6"/>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в логическом рассуждении и решении нет ошибок;</w:t>
      </w:r>
    </w:p>
    <w:p w:rsidR="006F6F90" w:rsidRPr="00354BE6" w:rsidRDefault="006F6F90" w:rsidP="00817CC3">
      <w:pPr>
        <w:numPr>
          <w:ilvl w:val="0"/>
          <w:numId w:val="6"/>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задача решена рациональным способом.</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«4»:</w:t>
      </w:r>
    </w:p>
    <w:p w:rsidR="006F6F90" w:rsidRPr="00354BE6" w:rsidRDefault="006F6F90" w:rsidP="00817CC3">
      <w:pPr>
        <w:numPr>
          <w:ilvl w:val="0"/>
          <w:numId w:val="7"/>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в логическом рассуждении и решении нет существенных ошибок, при этом задача решена, но не рациональным способом;</w:t>
      </w:r>
    </w:p>
    <w:p w:rsidR="006F6F90" w:rsidRPr="00354BE6" w:rsidRDefault="006F6F90" w:rsidP="00817CC3">
      <w:pPr>
        <w:numPr>
          <w:ilvl w:val="0"/>
          <w:numId w:val="7"/>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допущено не более двух несущественных ошибок.</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lastRenderedPageBreak/>
        <w:t>Отметка «3»:</w:t>
      </w:r>
    </w:p>
    <w:p w:rsidR="006F6F90" w:rsidRPr="00354BE6" w:rsidRDefault="006F6F90" w:rsidP="00817CC3">
      <w:pPr>
        <w:numPr>
          <w:ilvl w:val="0"/>
          <w:numId w:val="7"/>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в логическом рассуждении нет существенных ошибок;</w:t>
      </w:r>
    </w:p>
    <w:p w:rsidR="006F6F90" w:rsidRPr="00354BE6" w:rsidRDefault="006F6F90" w:rsidP="00817CC3">
      <w:pPr>
        <w:numPr>
          <w:ilvl w:val="0"/>
          <w:numId w:val="7"/>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допускается существенная ошибка в математических расчетах.</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«2»:</w:t>
      </w:r>
    </w:p>
    <w:p w:rsidR="006F6F90" w:rsidRPr="00354BE6" w:rsidRDefault="006F6F90" w:rsidP="00817CC3">
      <w:pPr>
        <w:numPr>
          <w:ilvl w:val="0"/>
          <w:numId w:val="8"/>
        </w:numPr>
        <w:suppressAutoHyphens w:val="0"/>
        <w:autoSpaceDE w:val="0"/>
        <w:autoSpaceDN w:val="0"/>
        <w:adjustRightInd w:val="0"/>
        <w:spacing w:after="160" w:line="240" w:lineRule="auto"/>
        <w:ind w:firstLine="0"/>
        <w:contextualSpacing/>
        <w:jc w:val="left"/>
        <w:rPr>
          <w:sz w:val="24"/>
          <w:szCs w:val="24"/>
        </w:rPr>
      </w:pPr>
      <w:r w:rsidRPr="00354BE6">
        <w:rPr>
          <w:sz w:val="24"/>
          <w:szCs w:val="24"/>
        </w:rPr>
        <w:t>имеются существенные ошибки в логическом рассуждении и решении.</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Оценка экспериментальных умений (в процессе выполнения практических работ по инструкции)</w:t>
      </w:r>
    </w:p>
    <w:p w:rsidR="006F6F90" w:rsidRPr="00354BE6" w:rsidRDefault="006F6F90" w:rsidP="00817CC3">
      <w:pPr>
        <w:autoSpaceDE w:val="0"/>
        <w:autoSpaceDN w:val="0"/>
        <w:adjustRightInd w:val="0"/>
        <w:spacing w:after="160" w:line="240" w:lineRule="auto"/>
        <w:ind w:firstLine="0"/>
        <w:contextualSpacing/>
        <w:rPr>
          <w:sz w:val="24"/>
          <w:szCs w:val="24"/>
        </w:rPr>
      </w:pPr>
      <w:r w:rsidRPr="00354BE6">
        <w:rPr>
          <w:sz w:val="24"/>
          <w:szCs w:val="24"/>
        </w:rPr>
        <w:t>Оценку ставят тем учащимся, за которыми было организовано наблюдение.</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«5»:</w:t>
      </w:r>
    </w:p>
    <w:p w:rsidR="006F6F90" w:rsidRPr="00354BE6" w:rsidRDefault="006F6F90" w:rsidP="00817CC3">
      <w:pPr>
        <w:numPr>
          <w:ilvl w:val="0"/>
          <w:numId w:val="8"/>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работа выполнена полностью, сделаны правильные наблюдения и выводы;</w:t>
      </w:r>
    </w:p>
    <w:p w:rsidR="006F6F90" w:rsidRPr="00354BE6" w:rsidRDefault="006F6F90" w:rsidP="00817CC3">
      <w:pPr>
        <w:numPr>
          <w:ilvl w:val="0"/>
          <w:numId w:val="8"/>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эксперимент осуществлен по плану, с учетом техники безопасности и правил работы с веществами и приборами;</w:t>
      </w:r>
    </w:p>
    <w:p w:rsidR="006F6F90" w:rsidRPr="00354BE6" w:rsidRDefault="006F6F90" w:rsidP="00817CC3">
      <w:pPr>
        <w:numPr>
          <w:ilvl w:val="0"/>
          <w:numId w:val="8"/>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проявлены организационно-трудовые умения (поддерживается чистота рабочего места порядок на столе, экономно используются реактивы).</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«4»:</w:t>
      </w:r>
    </w:p>
    <w:p w:rsidR="006F6F90" w:rsidRPr="00354BE6" w:rsidRDefault="006F6F90" w:rsidP="00817CC3">
      <w:pPr>
        <w:numPr>
          <w:ilvl w:val="0"/>
          <w:numId w:val="9"/>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работа выполнена, сделаны правильные наблюдения и выводы: эксперимент выполнен неполно или наблюдаются несущественные ошибки в работе с веществами и приборами.</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«3»:</w:t>
      </w:r>
    </w:p>
    <w:p w:rsidR="006F6F90" w:rsidRPr="00354BE6" w:rsidRDefault="006F6F90" w:rsidP="00817CC3">
      <w:pPr>
        <w:numPr>
          <w:ilvl w:val="0"/>
          <w:numId w:val="9"/>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ответ неполный, работа выполнена правильно не менее чем наполовину, допущена существенная ошибка (в ходе эксперимента, в объяснении, в оформлении работы, по ТБ при работе с веществами и приборами), которую учащийся исправляет по требованию учителя.</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«2»:</w:t>
      </w:r>
    </w:p>
    <w:p w:rsidR="006F6F90" w:rsidRPr="00354BE6" w:rsidRDefault="006F6F90" w:rsidP="00817CC3">
      <w:pPr>
        <w:numPr>
          <w:ilvl w:val="0"/>
          <w:numId w:val="9"/>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допущены две или более существенные ошибки в ходе эксперимента, в объяснении, в оформлении работы, по ТБ при работе с веществами и приборами, которые учащийся не может исправить.</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Оценка умений решать экспериментальные задачи</w:t>
      </w:r>
    </w:p>
    <w:p w:rsidR="006F6F90" w:rsidRPr="00354BE6" w:rsidRDefault="006F6F90" w:rsidP="00817CC3">
      <w:pPr>
        <w:autoSpaceDE w:val="0"/>
        <w:autoSpaceDN w:val="0"/>
        <w:adjustRightInd w:val="0"/>
        <w:spacing w:after="160" w:line="240" w:lineRule="auto"/>
        <w:ind w:firstLine="0"/>
        <w:contextualSpacing/>
        <w:rPr>
          <w:sz w:val="24"/>
          <w:szCs w:val="24"/>
        </w:rPr>
      </w:pPr>
      <w:r w:rsidRPr="00354BE6">
        <w:rPr>
          <w:sz w:val="24"/>
          <w:szCs w:val="24"/>
        </w:rPr>
        <w:t>При оценке этого умения следует учитывать наблюдения учителя и предъявляемые учащимся результаты выполнения опытов.</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«5»:</w:t>
      </w:r>
    </w:p>
    <w:p w:rsidR="006F6F90" w:rsidRPr="00354BE6" w:rsidRDefault="006F6F90" w:rsidP="00817CC3">
      <w:pPr>
        <w:numPr>
          <w:ilvl w:val="0"/>
          <w:numId w:val="9"/>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план решения задачи составлен правильно, осуществлен подбор химических реактивов и оборудования, дано полное объяснение и сделаны выводы.</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«4»:</w:t>
      </w:r>
    </w:p>
    <w:p w:rsidR="006F6F90" w:rsidRPr="00354BE6" w:rsidRDefault="006F6F90" w:rsidP="00817CC3">
      <w:pPr>
        <w:numPr>
          <w:ilvl w:val="0"/>
          <w:numId w:val="9"/>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план решения составлен правильно;</w:t>
      </w:r>
    </w:p>
    <w:p w:rsidR="006F6F90" w:rsidRPr="00354BE6" w:rsidRDefault="006F6F90" w:rsidP="00817CC3">
      <w:pPr>
        <w:numPr>
          <w:ilvl w:val="0"/>
          <w:numId w:val="9"/>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осуществлен подбор химических реактивов и оборудования;</w:t>
      </w:r>
    </w:p>
    <w:p w:rsidR="006F6F90" w:rsidRPr="00354BE6" w:rsidRDefault="006F6F90" w:rsidP="00817CC3">
      <w:pPr>
        <w:numPr>
          <w:ilvl w:val="0"/>
          <w:numId w:val="9"/>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допущено не более двух несущественных ошибок (в объяснении и выводах).</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«3»:</w:t>
      </w:r>
    </w:p>
    <w:p w:rsidR="006F6F90" w:rsidRPr="00354BE6" w:rsidRDefault="006F6F90" w:rsidP="00817CC3">
      <w:pPr>
        <w:numPr>
          <w:ilvl w:val="0"/>
          <w:numId w:val="10"/>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план решения составлен правильно;</w:t>
      </w:r>
    </w:p>
    <w:p w:rsidR="006F6F90" w:rsidRPr="00354BE6" w:rsidRDefault="006F6F90" w:rsidP="00817CC3">
      <w:pPr>
        <w:numPr>
          <w:ilvl w:val="0"/>
          <w:numId w:val="10"/>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осуществлен подбор химических реактивов и оборудования;</w:t>
      </w:r>
    </w:p>
    <w:p w:rsidR="006F6F90" w:rsidRPr="00354BE6" w:rsidRDefault="006F6F90" w:rsidP="00817CC3">
      <w:pPr>
        <w:numPr>
          <w:ilvl w:val="0"/>
          <w:numId w:val="10"/>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допущена существенная ошибка в объяснении и выводах.</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«2»:</w:t>
      </w:r>
    </w:p>
    <w:p w:rsidR="006F6F90" w:rsidRPr="00354BE6" w:rsidRDefault="006F6F90" w:rsidP="00817CC3">
      <w:pPr>
        <w:numPr>
          <w:ilvl w:val="0"/>
          <w:numId w:val="11"/>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допущены две и более ошибки (в плане решения, в подборе химических, реактивов и оборудования, в объяснении и выводах).</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Оценка за письменную контрольную работу</w:t>
      </w:r>
    </w:p>
    <w:p w:rsidR="006F6F90" w:rsidRPr="00354BE6" w:rsidRDefault="006F6F90" w:rsidP="00817CC3">
      <w:pPr>
        <w:autoSpaceDE w:val="0"/>
        <w:autoSpaceDN w:val="0"/>
        <w:adjustRightInd w:val="0"/>
        <w:spacing w:after="160" w:line="240" w:lineRule="auto"/>
        <w:ind w:firstLine="0"/>
        <w:contextualSpacing/>
        <w:rPr>
          <w:sz w:val="24"/>
          <w:szCs w:val="24"/>
        </w:rPr>
      </w:pPr>
      <w:r w:rsidRPr="00354BE6">
        <w:rPr>
          <w:sz w:val="24"/>
          <w:szCs w:val="24"/>
        </w:rPr>
        <w:t>При оценивании ответа учащегося необходимо читывать качество выполнения работы по заданиям. Контрольная работа оценивается в целом.</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«5»:</w:t>
      </w:r>
    </w:p>
    <w:p w:rsidR="006F6F90" w:rsidRPr="00354BE6" w:rsidRDefault="006F6F90" w:rsidP="00817CC3">
      <w:pPr>
        <w:numPr>
          <w:ilvl w:val="0"/>
          <w:numId w:val="11"/>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дан полный ответ на основе изученных теорий, возможна несущественная ошибка.</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«4»:</w:t>
      </w:r>
    </w:p>
    <w:p w:rsidR="006F6F90" w:rsidRPr="00354BE6" w:rsidRDefault="006F6F90" w:rsidP="00817CC3">
      <w:pPr>
        <w:numPr>
          <w:ilvl w:val="0"/>
          <w:numId w:val="11"/>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допустима некоторая неполнота ответа, может быть не более двух несущественных ошибок.</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«3»:</w:t>
      </w:r>
    </w:p>
    <w:p w:rsidR="006F6F90" w:rsidRPr="00354BE6" w:rsidRDefault="006F6F90" w:rsidP="00817CC3">
      <w:pPr>
        <w:numPr>
          <w:ilvl w:val="0"/>
          <w:numId w:val="11"/>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lastRenderedPageBreak/>
        <w:t>работа выполнена неполно (но не менее чем наполовину), имеется не более одной существенной ошибки и при этом 2-3 несущественные.</w:t>
      </w:r>
    </w:p>
    <w:p w:rsidR="006F6F90" w:rsidRPr="00354BE6" w:rsidRDefault="006F6F90" w:rsidP="00817CC3">
      <w:pPr>
        <w:autoSpaceDE w:val="0"/>
        <w:autoSpaceDN w:val="0"/>
        <w:adjustRightInd w:val="0"/>
        <w:spacing w:after="160" w:line="240" w:lineRule="auto"/>
        <w:ind w:firstLine="0"/>
        <w:contextualSpacing/>
        <w:rPr>
          <w:bCs/>
          <w:sz w:val="24"/>
          <w:szCs w:val="24"/>
        </w:rPr>
      </w:pPr>
      <w:r w:rsidRPr="00354BE6">
        <w:rPr>
          <w:bCs/>
          <w:sz w:val="24"/>
          <w:szCs w:val="24"/>
        </w:rPr>
        <w:t>Отметка «2»:</w:t>
      </w:r>
    </w:p>
    <w:p w:rsidR="006F6F90" w:rsidRPr="00354BE6" w:rsidRDefault="006F6F90" w:rsidP="00817CC3">
      <w:pPr>
        <w:numPr>
          <w:ilvl w:val="0"/>
          <w:numId w:val="11"/>
        </w:numPr>
        <w:suppressAutoHyphens w:val="0"/>
        <w:autoSpaceDE w:val="0"/>
        <w:autoSpaceDN w:val="0"/>
        <w:adjustRightInd w:val="0"/>
        <w:spacing w:after="160" w:line="240" w:lineRule="auto"/>
        <w:ind w:left="0" w:firstLine="0"/>
        <w:contextualSpacing/>
        <w:jc w:val="left"/>
        <w:rPr>
          <w:sz w:val="24"/>
          <w:szCs w:val="24"/>
        </w:rPr>
      </w:pPr>
      <w:r w:rsidRPr="00354BE6">
        <w:rPr>
          <w:sz w:val="24"/>
          <w:szCs w:val="24"/>
        </w:rPr>
        <w:t>работа выполнена меньше чем наполовину, имеется несколько существенных ошибок.</w:t>
      </w:r>
    </w:p>
    <w:p w:rsidR="006F6F90" w:rsidRPr="00354BE6" w:rsidRDefault="006F6F90" w:rsidP="00817CC3">
      <w:pPr>
        <w:autoSpaceDE w:val="0"/>
        <w:autoSpaceDN w:val="0"/>
        <w:adjustRightInd w:val="0"/>
        <w:spacing w:after="160" w:line="240" w:lineRule="auto"/>
        <w:ind w:firstLine="0"/>
        <w:contextualSpacing/>
        <w:rPr>
          <w:sz w:val="24"/>
          <w:szCs w:val="24"/>
        </w:rPr>
      </w:pPr>
      <w:r w:rsidRPr="00354BE6">
        <w:rPr>
          <w:sz w:val="24"/>
          <w:szCs w:val="24"/>
        </w:rPr>
        <w:t>При оценке выполнения письменной контрольной работы необходимо учитывать требования единого орфографического режима.</w:t>
      </w:r>
    </w:p>
    <w:p w:rsidR="00954593" w:rsidRDefault="006F6F90" w:rsidP="00C64ECB">
      <w:pPr>
        <w:autoSpaceDE w:val="0"/>
        <w:autoSpaceDN w:val="0"/>
        <w:adjustRightInd w:val="0"/>
        <w:spacing w:after="160" w:line="240" w:lineRule="auto"/>
        <w:ind w:firstLine="0"/>
        <w:contextualSpacing/>
        <w:rPr>
          <w:b/>
          <w:szCs w:val="28"/>
          <w:lang w:eastAsia="ru-RU"/>
        </w:rPr>
      </w:pPr>
      <w:r w:rsidRPr="00354BE6">
        <w:rPr>
          <w:sz w:val="24"/>
          <w:szCs w:val="24"/>
        </w:rPr>
        <w:t>Отметка за итоговую контрольную работу корректирует предшествующие при выставлении отметки за четверть, полугодие, год.</w:t>
      </w:r>
    </w:p>
    <w:sectPr w:rsidR="00954593" w:rsidSect="00AF7D32">
      <w:footerReference w:type="default" r:id="rId7"/>
      <w:pgSz w:w="11906" w:h="16838"/>
      <w:pgMar w:top="1134" w:right="850"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7A9" w:rsidRDefault="003707A9" w:rsidP="006F6F90">
      <w:pPr>
        <w:spacing w:line="240" w:lineRule="auto"/>
      </w:pPr>
      <w:r>
        <w:separator/>
      </w:r>
    </w:p>
  </w:endnote>
  <w:endnote w:type="continuationSeparator" w:id="0">
    <w:p w:rsidR="003707A9" w:rsidRDefault="003707A9" w:rsidP="006F6F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9853040"/>
      <w:docPartObj>
        <w:docPartGallery w:val="Page Numbers (Bottom of Page)"/>
        <w:docPartUnique/>
      </w:docPartObj>
    </w:sdtPr>
    <w:sdtEndPr/>
    <w:sdtContent>
      <w:p w:rsidR="00DB1AD1" w:rsidRDefault="00A177D2">
        <w:pPr>
          <w:pStyle w:val="aa"/>
          <w:jc w:val="right"/>
        </w:pPr>
        <w:r>
          <w:fldChar w:fldCharType="begin"/>
        </w:r>
        <w:r>
          <w:instrText>PAGE   \* MERGEFORMAT</w:instrText>
        </w:r>
        <w:r>
          <w:fldChar w:fldCharType="separate"/>
        </w:r>
        <w:r w:rsidR="008E7B24">
          <w:rPr>
            <w:noProof/>
          </w:rPr>
          <w:t>2</w:t>
        </w:r>
        <w:r>
          <w:rPr>
            <w:noProof/>
          </w:rPr>
          <w:fldChar w:fldCharType="end"/>
        </w:r>
      </w:p>
    </w:sdtContent>
  </w:sdt>
  <w:p w:rsidR="00DB1AD1" w:rsidRDefault="00DB1AD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7A9" w:rsidRDefault="003707A9" w:rsidP="006F6F90">
      <w:pPr>
        <w:spacing w:line="240" w:lineRule="auto"/>
      </w:pPr>
      <w:r>
        <w:separator/>
      </w:r>
    </w:p>
  </w:footnote>
  <w:footnote w:type="continuationSeparator" w:id="0">
    <w:p w:rsidR="003707A9" w:rsidRDefault="003707A9" w:rsidP="006F6F9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24264"/>
    <w:multiLevelType w:val="hybridMultilevel"/>
    <w:tmpl w:val="E4E0E90C"/>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DE722B"/>
    <w:multiLevelType w:val="multilevel"/>
    <w:tmpl w:val="A930440C"/>
    <w:lvl w:ilvl="0">
      <w:start w:val="1"/>
      <w:numFmt w:val="decimal"/>
      <w:pStyle w:val="a"/>
      <w:lvlText w:val="%1."/>
      <w:lvlJc w:val="left"/>
      <w:pPr>
        <w:tabs>
          <w:tab w:val="num" w:pos="785"/>
        </w:tabs>
        <w:ind w:left="785" w:hanging="360"/>
      </w:pPr>
      <w:rPr>
        <w:rFonts w:hint="default"/>
      </w:rPr>
    </w:lvl>
    <w:lvl w:ilvl="1">
      <w:start w:val="1"/>
      <w:numFmt w:val="decimal"/>
      <w:lvlText w:val="%2."/>
      <w:lvlJc w:val="left"/>
      <w:pPr>
        <w:tabs>
          <w:tab w:val="num" w:pos="1505"/>
        </w:tabs>
        <w:ind w:left="1505" w:hanging="360"/>
      </w:pPr>
      <w:rPr>
        <w:rFonts w:hint="default"/>
      </w:rPr>
    </w:lvl>
    <w:lvl w:ilvl="2">
      <w:start w:val="1"/>
      <w:numFmt w:val="decimal"/>
      <w:lvlText w:val="%3."/>
      <w:lvlJc w:val="left"/>
      <w:pPr>
        <w:tabs>
          <w:tab w:val="num" w:pos="2225"/>
        </w:tabs>
        <w:ind w:left="2225" w:hanging="360"/>
      </w:pPr>
      <w:rPr>
        <w:rFonts w:hint="default"/>
      </w:rPr>
    </w:lvl>
    <w:lvl w:ilvl="3">
      <w:start w:val="1"/>
      <w:numFmt w:val="decimal"/>
      <w:lvlText w:val="%4."/>
      <w:lvlJc w:val="left"/>
      <w:pPr>
        <w:tabs>
          <w:tab w:val="num" w:pos="2945"/>
        </w:tabs>
        <w:ind w:left="2945" w:hanging="360"/>
      </w:pPr>
      <w:rPr>
        <w:rFonts w:hint="default"/>
      </w:rPr>
    </w:lvl>
    <w:lvl w:ilvl="4">
      <w:start w:val="1"/>
      <w:numFmt w:val="decimal"/>
      <w:lvlText w:val="%5."/>
      <w:lvlJc w:val="left"/>
      <w:pPr>
        <w:tabs>
          <w:tab w:val="num" w:pos="3665"/>
        </w:tabs>
        <w:ind w:left="3665" w:hanging="360"/>
      </w:pPr>
      <w:rPr>
        <w:rFonts w:hint="default"/>
      </w:rPr>
    </w:lvl>
    <w:lvl w:ilvl="5">
      <w:start w:val="1"/>
      <w:numFmt w:val="decimal"/>
      <w:lvlText w:val="%6."/>
      <w:lvlJc w:val="left"/>
      <w:pPr>
        <w:tabs>
          <w:tab w:val="num" w:pos="4385"/>
        </w:tabs>
        <w:ind w:left="4385" w:hanging="360"/>
      </w:pPr>
      <w:rPr>
        <w:rFonts w:hint="default"/>
      </w:rPr>
    </w:lvl>
    <w:lvl w:ilvl="6">
      <w:start w:val="1"/>
      <w:numFmt w:val="decimal"/>
      <w:lvlText w:val="%7."/>
      <w:lvlJc w:val="left"/>
      <w:pPr>
        <w:tabs>
          <w:tab w:val="num" w:pos="5105"/>
        </w:tabs>
        <w:ind w:left="5105" w:hanging="360"/>
      </w:pPr>
      <w:rPr>
        <w:rFonts w:hint="default"/>
      </w:rPr>
    </w:lvl>
    <w:lvl w:ilvl="7">
      <w:start w:val="1"/>
      <w:numFmt w:val="decimal"/>
      <w:lvlText w:val="%8."/>
      <w:lvlJc w:val="left"/>
      <w:pPr>
        <w:tabs>
          <w:tab w:val="num" w:pos="5825"/>
        </w:tabs>
        <w:ind w:left="5825" w:hanging="360"/>
      </w:pPr>
      <w:rPr>
        <w:rFonts w:hint="default"/>
      </w:rPr>
    </w:lvl>
    <w:lvl w:ilvl="8">
      <w:start w:val="1"/>
      <w:numFmt w:val="decimal"/>
      <w:lvlText w:val="%9."/>
      <w:lvlJc w:val="left"/>
      <w:pPr>
        <w:tabs>
          <w:tab w:val="num" w:pos="6545"/>
        </w:tabs>
        <w:ind w:left="6545" w:hanging="360"/>
      </w:pPr>
      <w:rPr>
        <w:rFonts w:hint="default"/>
      </w:rPr>
    </w:lvl>
  </w:abstractNum>
  <w:abstractNum w:abstractNumId="2" w15:restartNumberingAfterBreak="0">
    <w:nsid w:val="1E2D54E3"/>
    <w:multiLevelType w:val="hybridMultilevel"/>
    <w:tmpl w:val="E32CB6F4"/>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664106C"/>
    <w:multiLevelType w:val="hybridMultilevel"/>
    <w:tmpl w:val="B2EA33DC"/>
    <w:lvl w:ilvl="0" w:tplc="81AC0A6E">
      <w:start w:val="1"/>
      <w:numFmt w:val="bullet"/>
      <w:pStyle w:val="a0"/>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098568E"/>
    <w:multiLevelType w:val="hybridMultilevel"/>
    <w:tmpl w:val="6C8C9250"/>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4B22C74"/>
    <w:multiLevelType w:val="hybridMultilevel"/>
    <w:tmpl w:val="B546E7BE"/>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905745"/>
    <w:multiLevelType w:val="hybridMultilevel"/>
    <w:tmpl w:val="81A4E822"/>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02612AE"/>
    <w:multiLevelType w:val="hybridMultilevel"/>
    <w:tmpl w:val="119AC224"/>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68A3FD6"/>
    <w:multiLevelType w:val="hybridMultilevel"/>
    <w:tmpl w:val="F6861CC0"/>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AC01728"/>
    <w:multiLevelType w:val="hybridMultilevel"/>
    <w:tmpl w:val="53C05D5E"/>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C75129F"/>
    <w:multiLevelType w:val="hybridMultilevel"/>
    <w:tmpl w:val="91C80EA2"/>
    <w:lvl w:ilvl="0" w:tplc="6BBC76CE">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10"/>
  </w:num>
  <w:num w:numId="6">
    <w:abstractNumId w:val="0"/>
  </w:num>
  <w:num w:numId="7">
    <w:abstractNumId w:val="5"/>
  </w:num>
  <w:num w:numId="8">
    <w:abstractNumId w:val="7"/>
  </w:num>
  <w:num w:numId="9">
    <w:abstractNumId w:val="9"/>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39AE"/>
    <w:rsid w:val="00000655"/>
    <w:rsid w:val="00045602"/>
    <w:rsid w:val="000535A8"/>
    <w:rsid w:val="000723B3"/>
    <w:rsid w:val="00073B10"/>
    <w:rsid w:val="00113242"/>
    <w:rsid w:val="00183566"/>
    <w:rsid w:val="00191CDF"/>
    <w:rsid w:val="00194039"/>
    <w:rsid w:val="001C6839"/>
    <w:rsid w:val="00296707"/>
    <w:rsid w:val="00296D88"/>
    <w:rsid w:val="00332868"/>
    <w:rsid w:val="00363ABB"/>
    <w:rsid w:val="003707A9"/>
    <w:rsid w:val="0040348F"/>
    <w:rsid w:val="004A2F85"/>
    <w:rsid w:val="004E0D89"/>
    <w:rsid w:val="004F327B"/>
    <w:rsid w:val="00553890"/>
    <w:rsid w:val="005C110C"/>
    <w:rsid w:val="005F73A6"/>
    <w:rsid w:val="00600361"/>
    <w:rsid w:val="006473DE"/>
    <w:rsid w:val="006E7920"/>
    <w:rsid w:val="006F6F90"/>
    <w:rsid w:val="007812E1"/>
    <w:rsid w:val="007B7C0D"/>
    <w:rsid w:val="007D062E"/>
    <w:rsid w:val="007D59D5"/>
    <w:rsid w:val="007E0145"/>
    <w:rsid w:val="00801A42"/>
    <w:rsid w:val="00817CC3"/>
    <w:rsid w:val="008475F4"/>
    <w:rsid w:val="00891A11"/>
    <w:rsid w:val="008C01D3"/>
    <w:rsid w:val="008D26C8"/>
    <w:rsid w:val="008E7B24"/>
    <w:rsid w:val="008F0806"/>
    <w:rsid w:val="00905F33"/>
    <w:rsid w:val="009139AE"/>
    <w:rsid w:val="00950E86"/>
    <w:rsid w:val="00954593"/>
    <w:rsid w:val="009B6924"/>
    <w:rsid w:val="009C19F4"/>
    <w:rsid w:val="009C2736"/>
    <w:rsid w:val="009C35F9"/>
    <w:rsid w:val="00A056C5"/>
    <w:rsid w:val="00A177D2"/>
    <w:rsid w:val="00A55C1D"/>
    <w:rsid w:val="00A7227A"/>
    <w:rsid w:val="00A9187B"/>
    <w:rsid w:val="00AF7D32"/>
    <w:rsid w:val="00B221DA"/>
    <w:rsid w:val="00B62C2A"/>
    <w:rsid w:val="00B849F4"/>
    <w:rsid w:val="00BB3DC8"/>
    <w:rsid w:val="00BC2DB8"/>
    <w:rsid w:val="00BC656B"/>
    <w:rsid w:val="00BE3387"/>
    <w:rsid w:val="00BE73EB"/>
    <w:rsid w:val="00C61EE1"/>
    <w:rsid w:val="00C63730"/>
    <w:rsid w:val="00C64ECB"/>
    <w:rsid w:val="00CA59D8"/>
    <w:rsid w:val="00CD073A"/>
    <w:rsid w:val="00D749E3"/>
    <w:rsid w:val="00D9546A"/>
    <w:rsid w:val="00DB1AD1"/>
    <w:rsid w:val="00DC39DE"/>
    <w:rsid w:val="00DF5B6A"/>
    <w:rsid w:val="00E10B61"/>
    <w:rsid w:val="00E131E3"/>
    <w:rsid w:val="00E733BC"/>
    <w:rsid w:val="00E73CF9"/>
    <w:rsid w:val="00E85B1B"/>
    <w:rsid w:val="00F00FD6"/>
    <w:rsid w:val="00F42D5F"/>
    <w:rsid w:val="00F6792F"/>
    <w:rsid w:val="00F7055D"/>
    <w:rsid w:val="00F901A5"/>
    <w:rsid w:val="00FC3879"/>
    <w:rsid w:val="00FD29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EF635"/>
  <w15:docId w15:val="{2D5C1FC6-635A-4A52-BA11-387231BE6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139AE"/>
    <w:pPr>
      <w:suppressAutoHyphens/>
      <w:spacing w:after="0" w:line="360" w:lineRule="auto"/>
      <w:ind w:firstLine="709"/>
      <w:jc w:val="both"/>
    </w:pPr>
    <w:rPr>
      <w:rFonts w:ascii="Times New Roman" w:eastAsia="Calibri" w:hAnsi="Times New Roman" w:cs="Times New Roman"/>
      <w:sz w:val="28"/>
    </w:rPr>
  </w:style>
  <w:style w:type="paragraph" w:styleId="3">
    <w:name w:val="heading 3"/>
    <w:basedOn w:val="a1"/>
    <w:next w:val="a1"/>
    <w:link w:val="30"/>
    <w:uiPriority w:val="9"/>
    <w:semiHidden/>
    <w:unhideWhenUsed/>
    <w:qFormat/>
    <w:rsid w:val="009139A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1"/>
    <w:next w:val="a1"/>
    <w:link w:val="40"/>
    <w:uiPriority w:val="9"/>
    <w:qFormat/>
    <w:rsid w:val="009139AE"/>
    <w:pPr>
      <w:keepNext/>
      <w:keepLines/>
      <w:outlineLvl w:val="3"/>
    </w:pPr>
    <w:rPr>
      <w:rFonts w:eastAsia="Times New Roman"/>
      <w:b/>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
    <w:rsid w:val="009139AE"/>
    <w:rPr>
      <w:rFonts w:ascii="Times New Roman" w:eastAsia="Times New Roman" w:hAnsi="Times New Roman" w:cs="Times New Roman"/>
      <w:b/>
      <w:iCs/>
      <w:sz w:val="28"/>
    </w:rPr>
  </w:style>
  <w:style w:type="paragraph" w:customStyle="1" w:styleId="a0">
    <w:name w:val="Перечень"/>
    <w:basedOn w:val="a1"/>
    <w:next w:val="a1"/>
    <w:link w:val="a5"/>
    <w:qFormat/>
    <w:rsid w:val="009139AE"/>
    <w:pPr>
      <w:numPr>
        <w:numId w:val="1"/>
      </w:numPr>
      <w:ind w:left="785"/>
    </w:pPr>
    <w:rPr>
      <w:u w:color="000000"/>
      <w:bdr w:val="nil"/>
      <w:lang w:eastAsia="ru-RU"/>
    </w:rPr>
  </w:style>
  <w:style w:type="character" w:customStyle="1" w:styleId="a5">
    <w:name w:val="Перечень Знак"/>
    <w:link w:val="a0"/>
    <w:rsid w:val="009139AE"/>
    <w:rPr>
      <w:rFonts w:ascii="Times New Roman" w:eastAsia="Calibri" w:hAnsi="Times New Roman" w:cs="Times New Roman"/>
      <w:sz w:val="28"/>
      <w:u w:color="000000"/>
      <w:bdr w:val="nil"/>
      <w:lang w:eastAsia="ru-RU"/>
    </w:rPr>
  </w:style>
  <w:style w:type="character" w:customStyle="1" w:styleId="30">
    <w:name w:val="Заголовок 3 Знак"/>
    <w:basedOn w:val="a2"/>
    <w:link w:val="3"/>
    <w:uiPriority w:val="9"/>
    <w:semiHidden/>
    <w:rsid w:val="009139AE"/>
    <w:rPr>
      <w:rFonts w:asciiTheme="majorHAnsi" w:eastAsiaTheme="majorEastAsia" w:hAnsiTheme="majorHAnsi" w:cstheme="majorBidi"/>
      <w:color w:val="1F4D78" w:themeColor="accent1" w:themeShade="7F"/>
      <w:sz w:val="24"/>
      <w:szCs w:val="24"/>
    </w:rPr>
  </w:style>
  <w:style w:type="paragraph" w:styleId="a6">
    <w:name w:val="Normal (Web)"/>
    <w:aliases w:val="Обычный (веб) Знак Знак,Обычный (веб) Знак Знак Знак Знак Знак Знак,Обычный (веб) Знак Знак Знак Знак Знак"/>
    <w:basedOn w:val="a1"/>
    <w:uiPriority w:val="99"/>
    <w:unhideWhenUsed/>
    <w:qFormat/>
    <w:rsid w:val="009139AE"/>
    <w:pPr>
      <w:suppressAutoHyphens w:val="0"/>
      <w:spacing w:before="100" w:beforeAutospacing="1" w:after="100" w:afterAutospacing="1"/>
      <w:ind w:firstLine="0"/>
      <w:jc w:val="left"/>
    </w:pPr>
    <w:rPr>
      <w:rFonts w:eastAsia="Times New Roman"/>
      <w:sz w:val="24"/>
      <w:szCs w:val="24"/>
      <w:lang w:eastAsia="ru-RU"/>
    </w:rPr>
  </w:style>
  <w:style w:type="paragraph" w:customStyle="1" w:styleId="a">
    <w:name w:val="Перечень номер"/>
    <w:basedOn w:val="a1"/>
    <w:next w:val="a1"/>
    <w:qFormat/>
    <w:rsid w:val="009139AE"/>
    <w:pPr>
      <w:numPr>
        <w:numId w:val="2"/>
      </w:numPr>
      <w:tabs>
        <w:tab w:val="clear" w:pos="785"/>
        <w:tab w:val="num" w:pos="0"/>
      </w:tabs>
      <w:suppressAutoHyphens w:val="0"/>
      <w:ind w:left="0" w:firstLine="284"/>
      <w:textAlignment w:val="baseline"/>
    </w:pPr>
    <w:rPr>
      <w:rFonts w:eastAsia="Times New Roman"/>
      <w:color w:val="000000"/>
      <w:szCs w:val="28"/>
      <w:lang w:eastAsia="ru-RU"/>
    </w:rPr>
  </w:style>
  <w:style w:type="table" w:styleId="a7">
    <w:name w:val="Table Grid"/>
    <w:basedOn w:val="a3"/>
    <w:uiPriority w:val="39"/>
    <w:rsid w:val="00C61E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1"/>
    <w:link w:val="a9"/>
    <w:uiPriority w:val="99"/>
    <w:unhideWhenUsed/>
    <w:rsid w:val="006F6F90"/>
    <w:pPr>
      <w:tabs>
        <w:tab w:val="center" w:pos="4677"/>
        <w:tab w:val="right" w:pos="9355"/>
      </w:tabs>
      <w:spacing w:line="240" w:lineRule="auto"/>
    </w:pPr>
  </w:style>
  <w:style w:type="character" w:customStyle="1" w:styleId="a9">
    <w:name w:val="Верхний колонтитул Знак"/>
    <w:basedOn w:val="a2"/>
    <w:link w:val="a8"/>
    <w:uiPriority w:val="99"/>
    <w:rsid w:val="006F6F90"/>
    <w:rPr>
      <w:rFonts w:ascii="Times New Roman" w:eastAsia="Calibri" w:hAnsi="Times New Roman" w:cs="Times New Roman"/>
      <w:sz w:val="28"/>
    </w:rPr>
  </w:style>
  <w:style w:type="paragraph" w:styleId="aa">
    <w:name w:val="footer"/>
    <w:basedOn w:val="a1"/>
    <w:link w:val="ab"/>
    <w:uiPriority w:val="99"/>
    <w:unhideWhenUsed/>
    <w:rsid w:val="006F6F90"/>
    <w:pPr>
      <w:tabs>
        <w:tab w:val="center" w:pos="4677"/>
        <w:tab w:val="right" w:pos="9355"/>
      </w:tabs>
      <w:spacing w:line="240" w:lineRule="auto"/>
    </w:pPr>
  </w:style>
  <w:style w:type="character" w:customStyle="1" w:styleId="ab">
    <w:name w:val="Нижний колонтитул Знак"/>
    <w:basedOn w:val="a2"/>
    <w:link w:val="aa"/>
    <w:uiPriority w:val="99"/>
    <w:rsid w:val="006F6F90"/>
    <w:rPr>
      <w:rFonts w:ascii="Times New Roman" w:eastAsia="Calibri" w:hAnsi="Times New Roman" w:cs="Times New Roman"/>
      <w:sz w:val="28"/>
    </w:rPr>
  </w:style>
  <w:style w:type="paragraph" w:customStyle="1" w:styleId="21">
    <w:name w:val="21"/>
    <w:basedOn w:val="a1"/>
    <w:rsid w:val="006F6F90"/>
    <w:pPr>
      <w:suppressAutoHyphens w:val="0"/>
      <w:spacing w:before="100" w:beforeAutospacing="1" w:after="100" w:afterAutospacing="1" w:line="240" w:lineRule="auto"/>
      <w:ind w:firstLine="0"/>
      <w:jc w:val="left"/>
    </w:pPr>
    <w:rPr>
      <w:rFonts w:eastAsia="Times New Roman"/>
      <w:sz w:val="24"/>
      <w:szCs w:val="24"/>
      <w:lang w:eastAsia="ru-RU"/>
    </w:rPr>
  </w:style>
  <w:style w:type="paragraph" w:styleId="ac">
    <w:name w:val="Balloon Text"/>
    <w:basedOn w:val="a1"/>
    <w:link w:val="ad"/>
    <w:uiPriority w:val="99"/>
    <w:semiHidden/>
    <w:unhideWhenUsed/>
    <w:rsid w:val="007B7C0D"/>
    <w:pPr>
      <w:spacing w:line="240" w:lineRule="auto"/>
    </w:pPr>
    <w:rPr>
      <w:rFonts w:ascii="Segoe UI" w:hAnsi="Segoe UI" w:cs="Segoe UI"/>
      <w:sz w:val="18"/>
      <w:szCs w:val="18"/>
    </w:rPr>
  </w:style>
  <w:style w:type="character" w:customStyle="1" w:styleId="ad">
    <w:name w:val="Текст выноски Знак"/>
    <w:basedOn w:val="a2"/>
    <w:link w:val="ac"/>
    <w:uiPriority w:val="99"/>
    <w:semiHidden/>
    <w:rsid w:val="007B7C0D"/>
    <w:rPr>
      <w:rFonts w:ascii="Segoe UI" w:eastAsia="Calibri" w:hAnsi="Segoe UI" w:cs="Segoe UI"/>
      <w:sz w:val="18"/>
      <w:szCs w:val="18"/>
    </w:rPr>
  </w:style>
  <w:style w:type="table" w:customStyle="1" w:styleId="1">
    <w:name w:val="Сетка таблицы1"/>
    <w:basedOn w:val="a3"/>
    <w:next w:val="a7"/>
    <w:uiPriority w:val="39"/>
    <w:rsid w:val="000006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578</TotalTime>
  <Pages>1</Pages>
  <Words>7199</Words>
  <Characters>41039</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Dom10</dc:creator>
  <cp:keywords/>
  <dc:description/>
  <cp:lastModifiedBy>zavuch</cp:lastModifiedBy>
  <cp:revision>35</cp:revision>
  <cp:lastPrinted>2020-09-27T19:08:00Z</cp:lastPrinted>
  <dcterms:created xsi:type="dcterms:W3CDTF">2018-09-09T19:07:00Z</dcterms:created>
  <dcterms:modified xsi:type="dcterms:W3CDTF">2023-01-13T07:07:00Z</dcterms:modified>
</cp:coreProperties>
</file>